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3496D" w14:textId="77777777" w:rsidR="004F09FB" w:rsidRPr="004F09FB" w:rsidRDefault="004F09FB" w:rsidP="009C41F7">
      <w:pPr>
        <w:spacing w:after="80"/>
        <w:rPr>
          <w:rFonts w:ascii="Arial" w:hAnsi="Arial" w:cs="Arial"/>
        </w:rPr>
      </w:pPr>
      <w:r>
        <w:rPr>
          <w:rFonts w:ascii="Arial" w:hAnsi="Arial" w:cs="Arial"/>
        </w:rPr>
        <w:t>KIT’ASI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</w:p>
    <w:p w14:paraId="11F4B3FE" w14:textId="77777777" w:rsidR="004F09FB" w:rsidRPr="004F09FB" w:rsidRDefault="004F09FB" w:rsidP="009C41F7">
      <w:pPr>
        <w:spacing w:after="80"/>
        <w:rPr>
          <w:rFonts w:ascii="Arial" w:hAnsi="Arial" w:cs="Arial"/>
        </w:rPr>
      </w:pPr>
      <w:r w:rsidRPr="004F09FB">
        <w:rPr>
          <w:rFonts w:ascii="Arial" w:hAnsi="Arial" w:cs="Arial"/>
        </w:rPr>
        <w:t>BİRLİĞİ</w:t>
      </w:r>
      <w:r w:rsidRPr="004F09FB">
        <w:rPr>
          <w:rFonts w:ascii="Arial" w:hAnsi="Arial" w:cs="Arial"/>
        </w:rPr>
        <w:tab/>
      </w:r>
      <w:r w:rsidRPr="004F09FB">
        <w:rPr>
          <w:rFonts w:ascii="Arial" w:hAnsi="Arial" w:cs="Arial"/>
        </w:rPr>
        <w:tab/>
        <w:t xml:space="preserve">: </w:t>
      </w:r>
    </w:p>
    <w:p w14:paraId="73A9BF22" w14:textId="77777777" w:rsidR="004F09FB" w:rsidRPr="004F09FB" w:rsidRDefault="004F09FB" w:rsidP="009C41F7">
      <w:pPr>
        <w:spacing w:after="80"/>
        <w:rPr>
          <w:rFonts w:ascii="Arial" w:hAnsi="Arial" w:cs="Arial"/>
        </w:rPr>
      </w:pPr>
      <w:r w:rsidRPr="004F09FB">
        <w:rPr>
          <w:rFonts w:ascii="Arial" w:hAnsi="Arial" w:cs="Arial"/>
        </w:rPr>
        <w:t>RÜTBESİ</w:t>
      </w:r>
      <w:r w:rsidRPr="004F09FB">
        <w:rPr>
          <w:rFonts w:ascii="Arial" w:hAnsi="Arial" w:cs="Arial"/>
        </w:rPr>
        <w:tab/>
      </w:r>
      <w:r w:rsidRPr="004F09FB">
        <w:rPr>
          <w:rFonts w:ascii="Arial" w:hAnsi="Arial" w:cs="Arial"/>
        </w:rPr>
        <w:tab/>
        <w:t xml:space="preserve">: </w:t>
      </w:r>
    </w:p>
    <w:p w14:paraId="52166D77" w14:textId="77777777" w:rsidR="004F09FB" w:rsidRPr="004F09FB" w:rsidRDefault="004F09FB" w:rsidP="009C41F7">
      <w:pPr>
        <w:spacing w:after="80"/>
        <w:rPr>
          <w:rFonts w:ascii="Arial" w:hAnsi="Arial" w:cs="Arial"/>
        </w:rPr>
      </w:pPr>
      <w:r w:rsidRPr="004F09FB">
        <w:rPr>
          <w:rFonts w:ascii="Arial" w:hAnsi="Arial" w:cs="Arial"/>
        </w:rPr>
        <w:t>ADI SOYADI</w:t>
      </w:r>
      <w:r w:rsidRPr="004F09FB">
        <w:rPr>
          <w:rFonts w:ascii="Arial" w:hAnsi="Arial" w:cs="Arial"/>
        </w:rPr>
        <w:tab/>
      </w:r>
      <w:r w:rsidRPr="004F09FB">
        <w:rPr>
          <w:rFonts w:ascii="Arial" w:hAnsi="Arial" w:cs="Arial"/>
        </w:rPr>
        <w:tab/>
        <w:t xml:space="preserve">: </w:t>
      </w:r>
    </w:p>
    <w:p w14:paraId="417260A5" w14:textId="77777777" w:rsidR="004F09FB" w:rsidRPr="004F09FB" w:rsidRDefault="004F09FB" w:rsidP="009C41F7">
      <w:pPr>
        <w:spacing w:after="80"/>
        <w:rPr>
          <w:rFonts w:ascii="Arial" w:hAnsi="Arial" w:cs="Arial"/>
        </w:rPr>
      </w:pPr>
      <w:r w:rsidRPr="004F09FB">
        <w:rPr>
          <w:rFonts w:ascii="Arial" w:hAnsi="Arial" w:cs="Arial"/>
        </w:rPr>
        <w:t>BABA ADI</w:t>
      </w:r>
      <w:r w:rsidRPr="004F09FB">
        <w:rPr>
          <w:rFonts w:ascii="Arial" w:hAnsi="Arial" w:cs="Arial"/>
        </w:rPr>
        <w:tab/>
      </w:r>
      <w:r w:rsidRPr="004F09FB">
        <w:rPr>
          <w:rFonts w:ascii="Arial" w:hAnsi="Arial" w:cs="Arial"/>
        </w:rPr>
        <w:tab/>
        <w:t xml:space="preserve">: </w:t>
      </w:r>
    </w:p>
    <w:p w14:paraId="5BF281CA" w14:textId="77777777" w:rsidR="004F09FB" w:rsidRPr="004F09FB" w:rsidRDefault="004F09FB" w:rsidP="009C41F7">
      <w:pPr>
        <w:spacing w:after="80"/>
        <w:rPr>
          <w:rFonts w:ascii="Arial" w:hAnsi="Arial" w:cs="Arial"/>
        </w:rPr>
      </w:pPr>
      <w:r w:rsidRPr="004F09FB">
        <w:rPr>
          <w:rFonts w:ascii="Arial" w:hAnsi="Arial" w:cs="Arial"/>
        </w:rPr>
        <w:t>MEMLEKETİ</w:t>
      </w:r>
      <w:r w:rsidRPr="004F09FB">
        <w:rPr>
          <w:rFonts w:ascii="Arial" w:hAnsi="Arial" w:cs="Arial"/>
        </w:rPr>
        <w:tab/>
      </w:r>
      <w:r w:rsidRPr="004F09FB">
        <w:rPr>
          <w:rFonts w:ascii="Arial" w:hAnsi="Arial" w:cs="Arial"/>
        </w:rPr>
        <w:tab/>
        <w:t xml:space="preserve">: </w:t>
      </w:r>
    </w:p>
    <w:p w14:paraId="016A1926" w14:textId="77777777" w:rsidR="004F09FB" w:rsidRPr="004F09FB" w:rsidRDefault="004F09FB" w:rsidP="009C41F7">
      <w:pPr>
        <w:spacing w:after="80"/>
        <w:rPr>
          <w:rFonts w:ascii="Arial" w:hAnsi="Arial" w:cs="Arial"/>
        </w:rPr>
      </w:pPr>
      <w:r w:rsidRPr="004F09FB">
        <w:rPr>
          <w:rFonts w:ascii="Arial" w:hAnsi="Arial" w:cs="Arial"/>
        </w:rPr>
        <w:t>DOĞUM TARİHİ</w:t>
      </w:r>
      <w:r w:rsidRPr="004F09FB">
        <w:rPr>
          <w:rFonts w:ascii="Arial" w:hAnsi="Arial" w:cs="Arial"/>
        </w:rPr>
        <w:tab/>
        <w:t xml:space="preserve">: </w:t>
      </w:r>
    </w:p>
    <w:p w14:paraId="5E537675" w14:textId="77777777" w:rsidR="004F09FB" w:rsidRPr="004F09FB" w:rsidRDefault="004F09FB" w:rsidP="009C41F7">
      <w:pPr>
        <w:spacing w:after="80"/>
        <w:rPr>
          <w:rFonts w:ascii="Arial" w:hAnsi="Arial" w:cs="Arial"/>
        </w:rPr>
      </w:pPr>
      <w:r w:rsidRPr="004F09FB">
        <w:rPr>
          <w:rFonts w:ascii="Arial" w:hAnsi="Arial" w:cs="Arial"/>
        </w:rPr>
        <w:t>DUHULÜ</w:t>
      </w:r>
      <w:r w:rsidRPr="004F09FB">
        <w:rPr>
          <w:rFonts w:ascii="Arial" w:hAnsi="Arial" w:cs="Arial"/>
        </w:rPr>
        <w:tab/>
      </w:r>
      <w:r w:rsidRPr="004F09FB">
        <w:rPr>
          <w:rFonts w:ascii="Arial" w:hAnsi="Arial" w:cs="Arial"/>
        </w:rPr>
        <w:tab/>
        <w:t xml:space="preserve">: </w:t>
      </w:r>
    </w:p>
    <w:p w14:paraId="42F4546D" w14:textId="77777777" w:rsidR="004F09FB" w:rsidRPr="004F09FB" w:rsidRDefault="004F09FB" w:rsidP="009C41F7">
      <w:pPr>
        <w:spacing w:after="80"/>
        <w:rPr>
          <w:rFonts w:ascii="Arial" w:hAnsi="Arial" w:cs="Arial"/>
        </w:rPr>
      </w:pPr>
      <w:r w:rsidRPr="004F09FB">
        <w:rPr>
          <w:rFonts w:ascii="Arial" w:hAnsi="Arial" w:cs="Arial"/>
        </w:rPr>
        <w:t>NASBI</w:t>
      </w:r>
      <w:r w:rsidRPr="004F09FB">
        <w:rPr>
          <w:rFonts w:ascii="Arial" w:hAnsi="Arial" w:cs="Arial"/>
        </w:rPr>
        <w:tab/>
      </w:r>
      <w:r w:rsidRPr="004F09FB">
        <w:rPr>
          <w:rFonts w:ascii="Arial" w:hAnsi="Arial" w:cs="Arial"/>
        </w:rPr>
        <w:tab/>
      </w:r>
      <w:r w:rsidRPr="004F09FB">
        <w:rPr>
          <w:rFonts w:ascii="Arial" w:hAnsi="Arial" w:cs="Arial"/>
        </w:rPr>
        <w:tab/>
        <w:t xml:space="preserve">: </w:t>
      </w:r>
    </w:p>
    <w:p w14:paraId="3257AA72" w14:textId="77777777" w:rsidR="004F09FB" w:rsidRPr="004F09FB" w:rsidRDefault="004F09FB" w:rsidP="009C41F7">
      <w:pPr>
        <w:spacing w:after="80"/>
        <w:rPr>
          <w:rFonts w:ascii="Arial" w:hAnsi="Arial" w:cs="Arial"/>
        </w:rPr>
      </w:pPr>
      <w:r w:rsidRPr="004F09FB">
        <w:rPr>
          <w:rFonts w:ascii="Arial" w:hAnsi="Arial" w:cs="Arial"/>
        </w:rPr>
        <w:t>SİCİLİ</w:t>
      </w:r>
      <w:r w:rsidRPr="004F09FB">
        <w:rPr>
          <w:rFonts w:ascii="Arial" w:hAnsi="Arial" w:cs="Arial"/>
        </w:rPr>
        <w:tab/>
      </w:r>
      <w:r w:rsidRPr="004F09FB">
        <w:rPr>
          <w:rFonts w:ascii="Arial" w:hAnsi="Arial" w:cs="Arial"/>
        </w:rPr>
        <w:tab/>
      </w:r>
      <w:r w:rsidRPr="004F09FB">
        <w:rPr>
          <w:rFonts w:ascii="Arial" w:hAnsi="Arial" w:cs="Arial"/>
        </w:rPr>
        <w:tab/>
        <w:t xml:space="preserve">: </w:t>
      </w:r>
    </w:p>
    <w:p w14:paraId="6832B0E0" w14:textId="77777777" w:rsidR="00D42C44" w:rsidRPr="00B5665D" w:rsidRDefault="004F09FB" w:rsidP="009C41F7">
      <w:pPr>
        <w:spacing w:after="80"/>
        <w:rPr>
          <w:rFonts w:ascii="Arial" w:hAnsi="Arial" w:cs="Arial"/>
        </w:rPr>
      </w:pPr>
      <w:r w:rsidRPr="004F09FB">
        <w:rPr>
          <w:rFonts w:ascii="Arial" w:hAnsi="Arial" w:cs="Arial"/>
        </w:rPr>
        <w:t>T.C NO</w:t>
      </w:r>
      <w:r w:rsidRPr="004F09FB">
        <w:rPr>
          <w:rFonts w:ascii="Arial" w:hAnsi="Arial" w:cs="Arial"/>
        </w:rPr>
        <w:tab/>
      </w:r>
      <w:r w:rsidRPr="004F09FB">
        <w:rPr>
          <w:rFonts w:ascii="Arial" w:hAnsi="Arial" w:cs="Arial"/>
        </w:rPr>
        <w:tab/>
        <w:t>:</w:t>
      </w:r>
      <w:r>
        <w:rPr>
          <w:rFonts w:ascii="Arial" w:hAnsi="Arial" w:cs="Arial"/>
        </w:rPr>
        <w:t xml:space="preserve"> </w:t>
      </w:r>
    </w:p>
    <w:p w14:paraId="7BB87CEE" w14:textId="77777777" w:rsidR="00D30817" w:rsidRPr="00B5665D" w:rsidRDefault="004A4641">
      <w:pPr>
        <w:rPr>
          <w:rFonts w:ascii="Arial" w:hAnsi="Arial" w:cs="Arial"/>
        </w:rPr>
      </w:pPr>
      <w:r w:rsidRPr="00B5665D">
        <w:rPr>
          <w:rFonts w:ascii="Arial" w:hAnsi="Arial" w:cs="Arial"/>
        </w:rPr>
        <w:tab/>
      </w:r>
      <w:r w:rsidRPr="00B5665D">
        <w:rPr>
          <w:rFonts w:ascii="Arial" w:hAnsi="Arial" w:cs="Arial"/>
        </w:rPr>
        <w:tab/>
      </w:r>
      <w:r w:rsidRPr="00B5665D">
        <w:rPr>
          <w:rFonts w:ascii="Arial" w:hAnsi="Arial" w:cs="Arial"/>
        </w:rPr>
        <w:tab/>
      </w:r>
      <w:r w:rsidRPr="00B5665D">
        <w:rPr>
          <w:rFonts w:ascii="Arial" w:hAnsi="Arial" w:cs="Arial"/>
        </w:rPr>
        <w:tab/>
      </w:r>
      <w:r w:rsidRPr="00B5665D">
        <w:rPr>
          <w:rFonts w:ascii="Arial" w:hAnsi="Arial" w:cs="Arial"/>
        </w:rPr>
        <w:tab/>
      </w:r>
      <w:r w:rsidRPr="00B5665D">
        <w:rPr>
          <w:rFonts w:ascii="Arial" w:hAnsi="Arial" w:cs="Arial"/>
        </w:rPr>
        <w:tab/>
      </w:r>
      <w:r w:rsidRPr="00B5665D">
        <w:rPr>
          <w:rFonts w:ascii="Arial" w:hAnsi="Arial" w:cs="Arial"/>
        </w:rPr>
        <w:tab/>
      </w:r>
      <w:r w:rsidRPr="00B5665D">
        <w:rPr>
          <w:rFonts w:ascii="Arial" w:hAnsi="Arial" w:cs="Arial"/>
        </w:rPr>
        <w:tab/>
      </w:r>
      <w:r w:rsidRPr="00B5665D">
        <w:rPr>
          <w:rFonts w:ascii="Arial" w:hAnsi="Arial" w:cs="Arial"/>
        </w:rPr>
        <w:tab/>
      </w:r>
      <w:r w:rsidRPr="00B5665D">
        <w:rPr>
          <w:rFonts w:ascii="Arial" w:hAnsi="Arial" w:cs="Arial"/>
        </w:rPr>
        <w:tab/>
        <w:t xml:space="preserve">     </w:t>
      </w:r>
      <w:r w:rsidR="005808FA" w:rsidRPr="00B5665D">
        <w:rPr>
          <w:rFonts w:ascii="Arial" w:hAnsi="Arial" w:cs="Arial"/>
          <w:b/>
        </w:rPr>
        <w:t>ÖZÜ:</w:t>
      </w:r>
      <w:r w:rsidR="005808FA" w:rsidRPr="00B5665D">
        <w:rPr>
          <w:rFonts w:ascii="Arial" w:hAnsi="Arial" w:cs="Arial"/>
        </w:rPr>
        <w:t xml:space="preserve"> </w:t>
      </w:r>
      <w:r w:rsidR="00036F71" w:rsidRPr="00B5665D">
        <w:rPr>
          <w:rFonts w:ascii="Arial" w:hAnsi="Arial" w:cs="Arial"/>
        </w:rPr>
        <w:t>Sözleşme Uzatma</w:t>
      </w:r>
      <w:r w:rsidRPr="00B5665D">
        <w:rPr>
          <w:rFonts w:ascii="Arial" w:hAnsi="Arial" w:cs="Arial"/>
        </w:rPr>
        <w:t xml:space="preserve"> </w:t>
      </w:r>
      <w:proofErr w:type="spellStart"/>
      <w:r w:rsidRPr="00B5665D">
        <w:rPr>
          <w:rFonts w:ascii="Arial" w:hAnsi="Arial" w:cs="Arial"/>
        </w:rPr>
        <w:t>Hk</w:t>
      </w:r>
      <w:proofErr w:type="spellEnd"/>
      <w:r w:rsidRPr="00B5665D">
        <w:rPr>
          <w:rFonts w:ascii="Arial" w:hAnsi="Arial" w:cs="Arial"/>
        </w:rPr>
        <w:t>.</w:t>
      </w:r>
    </w:p>
    <w:p w14:paraId="6F9DA474" w14:textId="77777777" w:rsidR="00D30817" w:rsidRPr="00B5665D" w:rsidRDefault="00D30817" w:rsidP="00D30817">
      <w:pPr>
        <w:jc w:val="center"/>
        <w:rPr>
          <w:rFonts w:ascii="Arial" w:hAnsi="Arial" w:cs="Arial"/>
          <w:b/>
        </w:rPr>
      </w:pPr>
      <w:r w:rsidRPr="00B5665D">
        <w:rPr>
          <w:rFonts w:ascii="Arial" w:hAnsi="Arial" w:cs="Arial"/>
          <w:b/>
        </w:rPr>
        <w:t>KOMUTANLIK ÖNÜNE</w:t>
      </w:r>
    </w:p>
    <w:p w14:paraId="0DBAE8DC" w14:textId="77777777" w:rsidR="005A6830" w:rsidRDefault="005A6830" w:rsidP="00E9569A">
      <w:pPr>
        <w:spacing w:after="120"/>
        <w:rPr>
          <w:rFonts w:ascii="Arial" w:hAnsi="Arial" w:cs="Arial"/>
        </w:rPr>
      </w:pPr>
      <w:r w:rsidRPr="009C41F7">
        <w:rPr>
          <w:rFonts w:ascii="Arial" w:hAnsi="Arial" w:cs="Arial"/>
          <w:b/>
        </w:rPr>
        <w:t>İLGİ</w:t>
      </w:r>
      <w:r w:rsidRPr="009C41F7">
        <w:rPr>
          <w:rFonts w:ascii="Arial" w:hAnsi="Arial" w:cs="Arial"/>
          <w:b/>
        </w:rPr>
        <w:tab/>
        <w:t>:</w:t>
      </w:r>
      <w:r w:rsidRPr="00B5665D">
        <w:rPr>
          <w:rFonts w:ascii="Arial" w:hAnsi="Arial" w:cs="Arial"/>
        </w:rPr>
        <w:t xml:space="preserve"> </w:t>
      </w:r>
      <w:r w:rsidR="00E9569A" w:rsidRPr="00B5665D">
        <w:rPr>
          <w:rFonts w:ascii="Arial" w:hAnsi="Arial" w:cs="Arial"/>
        </w:rPr>
        <w:t xml:space="preserve">a) </w:t>
      </w:r>
      <w:r w:rsidR="004A4641" w:rsidRPr="00B5665D">
        <w:rPr>
          <w:rFonts w:ascii="Arial" w:hAnsi="Arial" w:cs="Arial"/>
        </w:rPr>
        <w:t>3269</w:t>
      </w:r>
      <w:r w:rsidR="003E5563" w:rsidRPr="00B5665D">
        <w:rPr>
          <w:rFonts w:ascii="Arial" w:hAnsi="Arial" w:cs="Arial"/>
        </w:rPr>
        <w:t xml:space="preserve"> Sayılı </w:t>
      </w:r>
      <w:r w:rsidR="004A4641" w:rsidRPr="00B5665D">
        <w:rPr>
          <w:rFonts w:ascii="Arial" w:hAnsi="Arial" w:cs="Arial"/>
        </w:rPr>
        <w:t>Uzman Erbaş</w:t>
      </w:r>
      <w:r w:rsidR="003E5563" w:rsidRPr="00B5665D">
        <w:rPr>
          <w:rFonts w:ascii="Arial" w:hAnsi="Arial" w:cs="Arial"/>
        </w:rPr>
        <w:t xml:space="preserve"> Kanunu</w:t>
      </w:r>
      <w:r w:rsidR="00E9569A" w:rsidRPr="00B5665D">
        <w:rPr>
          <w:rFonts w:ascii="Arial" w:hAnsi="Arial" w:cs="Arial"/>
        </w:rPr>
        <w:t>.</w:t>
      </w:r>
    </w:p>
    <w:p w14:paraId="5683F6FE" w14:textId="77777777" w:rsidR="00487F42" w:rsidRPr="00B5665D" w:rsidRDefault="00487F42" w:rsidP="00E9569A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</w:t>
      </w:r>
      <w:r w:rsidRPr="00B5665D">
        <w:rPr>
          <w:rFonts w:ascii="Arial" w:hAnsi="Arial" w:cs="Arial"/>
        </w:rPr>
        <w:t xml:space="preserve">b) </w:t>
      </w:r>
      <w:r w:rsidRPr="00487F42">
        <w:rPr>
          <w:rFonts w:ascii="Arial" w:hAnsi="Arial" w:cs="Arial"/>
        </w:rPr>
        <w:t>KKY 51-3 (B) Kara Kuvvetleri Uzman Erbaş Yönergesi</w:t>
      </w:r>
      <w:r w:rsidRPr="00B5665D">
        <w:rPr>
          <w:rFonts w:ascii="Arial" w:hAnsi="Arial" w:cs="Arial"/>
        </w:rPr>
        <w:t>.</w:t>
      </w:r>
    </w:p>
    <w:p w14:paraId="1FA75B85" w14:textId="45CC2559" w:rsidR="00E9569A" w:rsidRPr="00B5665D" w:rsidRDefault="00E9569A" w:rsidP="00E9569A">
      <w:pPr>
        <w:spacing w:after="120"/>
        <w:rPr>
          <w:rFonts w:ascii="Arial" w:hAnsi="Arial" w:cs="Arial"/>
          <w:b/>
        </w:rPr>
      </w:pPr>
      <w:r w:rsidRPr="00B5665D">
        <w:rPr>
          <w:rFonts w:ascii="Arial" w:hAnsi="Arial" w:cs="Arial"/>
        </w:rPr>
        <w:tab/>
        <w:t xml:space="preserve">  </w:t>
      </w:r>
      <w:r w:rsidR="00487F42">
        <w:rPr>
          <w:rFonts w:ascii="Arial" w:hAnsi="Arial" w:cs="Arial"/>
        </w:rPr>
        <w:t>c</w:t>
      </w:r>
      <w:r w:rsidRPr="00B5665D">
        <w:rPr>
          <w:rFonts w:ascii="Arial" w:hAnsi="Arial" w:cs="Arial"/>
        </w:rPr>
        <w:t xml:space="preserve">) </w:t>
      </w:r>
      <w:r w:rsidR="004A7F48">
        <w:rPr>
          <w:rFonts w:ascii="Arial" w:hAnsi="Arial" w:cs="Arial"/>
        </w:rPr>
        <w:t xml:space="preserve">2709 Sayılı </w:t>
      </w:r>
      <w:r w:rsidRPr="00B5665D">
        <w:rPr>
          <w:rFonts w:ascii="Arial" w:hAnsi="Arial" w:cs="Arial"/>
        </w:rPr>
        <w:t>T</w:t>
      </w:r>
      <w:r w:rsidR="004A7F48">
        <w:rPr>
          <w:rFonts w:ascii="Arial" w:hAnsi="Arial" w:cs="Arial"/>
        </w:rPr>
        <w:t xml:space="preserve">ürkiye </w:t>
      </w:r>
      <w:r w:rsidRPr="00B5665D">
        <w:rPr>
          <w:rFonts w:ascii="Arial" w:hAnsi="Arial" w:cs="Arial"/>
        </w:rPr>
        <w:t>C</w:t>
      </w:r>
      <w:r w:rsidR="004A7F48">
        <w:rPr>
          <w:rFonts w:ascii="Arial" w:hAnsi="Arial" w:cs="Arial"/>
        </w:rPr>
        <w:t>umhuriyeti</w:t>
      </w:r>
      <w:r w:rsidRPr="00B5665D">
        <w:rPr>
          <w:rFonts w:ascii="Arial" w:hAnsi="Arial" w:cs="Arial"/>
        </w:rPr>
        <w:t xml:space="preserve"> Anayasası</w:t>
      </w:r>
    </w:p>
    <w:p w14:paraId="726ED0B5" w14:textId="77777777" w:rsidR="00D30817" w:rsidRPr="00B5665D" w:rsidRDefault="00D30817" w:rsidP="00DB772C">
      <w:pPr>
        <w:spacing w:after="0"/>
        <w:rPr>
          <w:rFonts w:ascii="Arial" w:hAnsi="Arial" w:cs="Arial"/>
        </w:rPr>
      </w:pPr>
    </w:p>
    <w:p w14:paraId="2049B654" w14:textId="75378302" w:rsidR="003E5563" w:rsidRPr="00B5665D" w:rsidRDefault="00EE115F" w:rsidP="000417EB">
      <w:pPr>
        <w:pStyle w:val="ListeParagraf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B5665D">
        <w:rPr>
          <w:rFonts w:ascii="Arial" w:hAnsi="Arial" w:cs="Arial"/>
        </w:rPr>
        <w:t>31.12.20</w:t>
      </w:r>
      <w:r w:rsidR="00C57027">
        <w:rPr>
          <w:rFonts w:ascii="Arial" w:hAnsi="Arial" w:cs="Arial"/>
        </w:rPr>
        <w:t>..</w:t>
      </w:r>
      <w:r w:rsidRPr="00B5665D">
        <w:rPr>
          <w:rFonts w:ascii="Arial" w:hAnsi="Arial" w:cs="Arial"/>
        </w:rPr>
        <w:t xml:space="preserve"> tarihi itibariyle sözleşme sürem sona erecektir.</w:t>
      </w:r>
      <w:r w:rsidR="00E9569A" w:rsidRPr="00B5665D">
        <w:rPr>
          <w:rFonts w:ascii="Arial" w:hAnsi="Arial" w:cs="Arial"/>
        </w:rPr>
        <w:t xml:space="preserve"> </w:t>
      </w:r>
    </w:p>
    <w:p w14:paraId="46E470AF" w14:textId="77777777" w:rsidR="0056529F" w:rsidRPr="00B5665D" w:rsidRDefault="0056529F" w:rsidP="003E5563">
      <w:pPr>
        <w:spacing w:after="0"/>
        <w:ind w:firstLine="708"/>
        <w:jc w:val="both"/>
        <w:rPr>
          <w:rFonts w:ascii="Arial" w:hAnsi="Arial" w:cs="Arial"/>
        </w:rPr>
      </w:pPr>
    </w:p>
    <w:p w14:paraId="44C3BDF2" w14:textId="77777777" w:rsidR="004A4641" w:rsidRPr="00B5665D" w:rsidRDefault="003E5563" w:rsidP="003E5563">
      <w:pPr>
        <w:spacing w:after="0"/>
        <w:ind w:firstLine="708"/>
        <w:jc w:val="both"/>
        <w:rPr>
          <w:rFonts w:ascii="Arial" w:hAnsi="Arial" w:cs="Arial"/>
        </w:rPr>
      </w:pPr>
      <w:r w:rsidRPr="00B5665D">
        <w:rPr>
          <w:rFonts w:ascii="Arial" w:hAnsi="Arial" w:cs="Arial"/>
        </w:rPr>
        <w:t xml:space="preserve">İlgi </w:t>
      </w:r>
      <w:r w:rsidR="00E9569A" w:rsidRPr="00B5665D">
        <w:rPr>
          <w:rFonts w:ascii="Arial" w:hAnsi="Arial" w:cs="Arial"/>
        </w:rPr>
        <w:t xml:space="preserve">(a) </w:t>
      </w:r>
      <w:r w:rsidRPr="00B5665D">
        <w:rPr>
          <w:rFonts w:ascii="Arial" w:hAnsi="Arial" w:cs="Arial"/>
        </w:rPr>
        <w:t xml:space="preserve">sayılı Kanunun </w:t>
      </w:r>
      <w:r w:rsidR="004A4641" w:rsidRPr="00B5665D">
        <w:rPr>
          <w:rFonts w:ascii="Arial" w:hAnsi="Arial" w:cs="Arial"/>
        </w:rPr>
        <w:t>‘</w:t>
      </w:r>
      <w:r w:rsidR="004A4641" w:rsidRPr="00B5665D">
        <w:rPr>
          <w:rFonts w:ascii="Times New Roman" w:hAnsi="Times New Roman" w:cs="Times New Roman"/>
          <w:bCs/>
          <w:i/>
        </w:rPr>
        <w:t>’Hizmet Süresi</w:t>
      </w:r>
      <w:r w:rsidR="004A4641" w:rsidRPr="00B5665D">
        <w:rPr>
          <w:rFonts w:ascii="Arial" w:hAnsi="Arial" w:cs="Arial"/>
        </w:rPr>
        <w:t>’’</w:t>
      </w:r>
      <w:r w:rsidR="00086F55" w:rsidRPr="00B5665D">
        <w:rPr>
          <w:rFonts w:ascii="Arial" w:hAnsi="Arial" w:cs="Arial"/>
        </w:rPr>
        <w:t xml:space="preserve"> başlıklı 5</w:t>
      </w:r>
      <w:r w:rsidRPr="00B5665D">
        <w:rPr>
          <w:rFonts w:ascii="Arial" w:hAnsi="Arial" w:cs="Arial"/>
        </w:rPr>
        <w:t xml:space="preserve">. </w:t>
      </w:r>
      <w:r w:rsidR="00086F55" w:rsidRPr="00B5665D">
        <w:rPr>
          <w:rFonts w:ascii="Arial" w:hAnsi="Arial" w:cs="Arial"/>
        </w:rPr>
        <w:t>m</w:t>
      </w:r>
      <w:r w:rsidR="004A4641" w:rsidRPr="00B5665D">
        <w:rPr>
          <w:rFonts w:ascii="Arial" w:hAnsi="Arial" w:cs="Arial"/>
        </w:rPr>
        <w:t>addesin de;</w:t>
      </w:r>
    </w:p>
    <w:p w14:paraId="245AB49F" w14:textId="77777777" w:rsidR="004A4641" w:rsidRPr="00B5665D" w:rsidRDefault="004A4641" w:rsidP="003E5563">
      <w:pPr>
        <w:spacing w:after="0"/>
        <w:ind w:firstLine="708"/>
        <w:jc w:val="both"/>
        <w:rPr>
          <w:rFonts w:ascii="Arial" w:hAnsi="Arial" w:cs="Arial"/>
        </w:rPr>
      </w:pPr>
    </w:p>
    <w:p w14:paraId="46D00B15" w14:textId="77777777" w:rsidR="004A4641" w:rsidRPr="00B5665D" w:rsidRDefault="00086F55" w:rsidP="004A4641">
      <w:pPr>
        <w:pStyle w:val="Default"/>
        <w:ind w:firstLine="708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B5665D">
        <w:rPr>
          <w:rFonts w:ascii="Times New Roman" w:hAnsi="Times New Roman" w:cs="Times New Roman"/>
          <w:bCs/>
          <w:i/>
          <w:color w:val="auto"/>
          <w:sz w:val="22"/>
          <w:szCs w:val="22"/>
        </w:rPr>
        <w:t>‘’</w:t>
      </w:r>
      <w:r w:rsidR="004A4641" w:rsidRPr="00B5665D">
        <w:rPr>
          <w:rFonts w:ascii="Times New Roman" w:hAnsi="Times New Roman" w:cs="Times New Roman"/>
          <w:b/>
          <w:bCs/>
          <w:i/>
          <w:color w:val="auto"/>
          <w:sz w:val="22"/>
          <w:szCs w:val="22"/>
        </w:rPr>
        <w:t xml:space="preserve">Madde 5 - </w:t>
      </w:r>
      <w:r w:rsidR="004A4641" w:rsidRPr="00B5665D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(Değişik: 27/7/1993-KHK-489/3 </w:t>
      </w:r>
      <w:proofErr w:type="spellStart"/>
      <w:r w:rsidR="004A4641" w:rsidRPr="00B5665D">
        <w:rPr>
          <w:rFonts w:ascii="Times New Roman" w:hAnsi="Times New Roman" w:cs="Times New Roman"/>
          <w:bCs/>
          <w:i/>
          <w:color w:val="auto"/>
          <w:sz w:val="22"/>
          <w:szCs w:val="22"/>
        </w:rPr>
        <w:t>md.</w:t>
      </w:r>
      <w:proofErr w:type="spellEnd"/>
      <w:r w:rsidR="004A4641" w:rsidRPr="00B5665D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; Değiştirilerek kabul: 10/2/2004-5085/3 </w:t>
      </w:r>
      <w:proofErr w:type="spellStart"/>
      <w:r w:rsidR="004A4641" w:rsidRPr="00B5665D">
        <w:rPr>
          <w:rFonts w:ascii="Times New Roman" w:hAnsi="Times New Roman" w:cs="Times New Roman"/>
          <w:bCs/>
          <w:i/>
          <w:color w:val="auto"/>
          <w:sz w:val="22"/>
          <w:szCs w:val="22"/>
        </w:rPr>
        <w:t>md.</w:t>
      </w:r>
      <w:proofErr w:type="spellEnd"/>
      <w:r w:rsidR="004A4641" w:rsidRPr="00B5665D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)(1)(2) </w:t>
      </w:r>
    </w:p>
    <w:p w14:paraId="3645FDDF" w14:textId="77777777" w:rsidR="004A4641" w:rsidRPr="00B5665D" w:rsidRDefault="004A4641" w:rsidP="004A4641">
      <w:pPr>
        <w:pStyle w:val="Default"/>
        <w:ind w:left="708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B5665D">
        <w:rPr>
          <w:rFonts w:ascii="Times New Roman" w:hAnsi="Times New Roman" w:cs="Times New Roman"/>
          <w:i/>
          <w:color w:val="auto"/>
          <w:sz w:val="22"/>
          <w:szCs w:val="22"/>
        </w:rPr>
        <w:t xml:space="preserve">Uzman erbaşlar; </w:t>
      </w:r>
      <w:r w:rsidRPr="00B5665D">
        <w:rPr>
          <w:rFonts w:ascii="Times New Roman" w:hAnsi="Times New Roman" w:cs="Times New Roman"/>
          <w:b/>
          <w:i/>
          <w:color w:val="auto"/>
          <w:sz w:val="22"/>
          <w:szCs w:val="22"/>
        </w:rPr>
        <w:t>iki yıldan az, beş yıldan fazla olmamak şartıyla sözleşme yaparak göreve başlar ve</w:t>
      </w:r>
      <w:r w:rsidRPr="00B5665D">
        <w:rPr>
          <w:rFonts w:ascii="Times New Roman" w:hAnsi="Times New Roman" w:cs="Times New Roman"/>
          <w:i/>
          <w:color w:val="auto"/>
          <w:sz w:val="22"/>
          <w:szCs w:val="22"/>
        </w:rPr>
        <w:t xml:space="preserve"> Türkiye Cumhuriyeti Emekli Sandığı ile ilgilendirilirler. </w:t>
      </w:r>
      <w:r w:rsidRPr="00B5665D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(Değişik ikinci cümle: 19/6/2010-6000/26 </w:t>
      </w:r>
      <w:proofErr w:type="spellStart"/>
      <w:r w:rsidRPr="00B5665D">
        <w:rPr>
          <w:rFonts w:ascii="Times New Roman" w:hAnsi="Times New Roman" w:cs="Times New Roman"/>
          <w:bCs/>
          <w:i/>
          <w:color w:val="auto"/>
          <w:sz w:val="22"/>
          <w:szCs w:val="22"/>
        </w:rPr>
        <w:t>md.</w:t>
      </w:r>
      <w:proofErr w:type="spellEnd"/>
      <w:r w:rsidRPr="00B5665D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) </w:t>
      </w:r>
      <w:r w:rsidRPr="00B5665D">
        <w:rPr>
          <w:rFonts w:ascii="Times New Roman" w:hAnsi="Times New Roman" w:cs="Times New Roman"/>
          <w:i/>
          <w:color w:val="auto"/>
          <w:sz w:val="22"/>
          <w:szCs w:val="22"/>
        </w:rPr>
        <w:t xml:space="preserve">Bunlardan; </w:t>
      </w:r>
    </w:p>
    <w:p w14:paraId="3629144D" w14:textId="77777777" w:rsidR="004A4641" w:rsidRPr="00B5665D" w:rsidRDefault="004A4641" w:rsidP="004A4641">
      <w:pPr>
        <w:pStyle w:val="Default"/>
        <w:ind w:left="708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</w:p>
    <w:p w14:paraId="60FCA1F7" w14:textId="77777777" w:rsidR="004A4641" w:rsidRPr="00B5665D" w:rsidRDefault="004A4641" w:rsidP="004A4641">
      <w:pPr>
        <w:pStyle w:val="Default"/>
        <w:ind w:firstLine="708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B5665D">
        <w:rPr>
          <w:rFonts w:ascii="Times New Roman" w:hAnsi="Times New Roman" w:cs="Times New Roman"/>
          <w:i/>
          <w:color w:val="auto"/>
          <w:sz w:val="22"/>
          <w:szCs w:val="22"/>
        </w:rPr>
        <w:t xml:space="preserve">a) İstihdam edildikleri kadronun görev özelliklerine göre sınıf ve branşları ile ilgili sağlık nitelikleri uygun </w:t>
      </w:r>
    </w:p>
    <w:p w14:paraId="56DE7252" w14:textId="77777777" w:rsidR="004A4641" w:rsidRPr="00B5665D" w:rsidRDefault="004A4641" w:rsidP="004A4641">
      <w:pPr>
        <w:pStyle w:val="Default"/>
        <w:ind w:firstLine="708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B5665D">
        <w:rPr>
          <w:rFonts w:ascii="Times New Roman" w:hAnsi="Times New Roman" w:cs="Times New Roman"/>
          <w:i/>
          <w:color w:val="auto"/>
          <w:sz w:val="22"/>
          <w:szCs w:val="22"/>
        </w:rPr>
        <w:t xml:space="preserve">olanların, </w:t>
      </w:r>
    </w:p>
    <w:p w14:paraId="2ED49BB7" w14:textId="77777777" w:rsidR="004A4641" w:rsidRPr="00B5665D" w:rsidRDefault="004A4641" w:rsidP="004A4641">
      <w:pPr>
        <w:pStyle w:val="Default"/>
        <w:ind w:firstLine="708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</w:p>
    <w:p w14:paraId="2D6692D9" w14:textId="77777777" w:rsidR="004A4641" w:rsidRPr="00B5665D" w:rsidRDefault="004A4641" w:rsidP="004A4641">
      <w:pPr>
        <w:pStyle w:val="Default"/>
        <w:ind w:left="708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B5665D">
        <w:rPr>
          <w:rFonts w:ascii="Times New Roman" w:hAnsi="Times New Roman" w:cs="Times New Roman"/>
          <w:i/>
          <w:color w:val="auto"/>
          <w:sz w:val="22"/>
          <w:szCs w:val="22"/>
        </w:rPr>
        <w:t>b) 12/4/1991 tarihli ve 3713 sayılı Terörle Mücadele Kanunu kapsamında malul olanlar-dan istekleri, bilgi ve tecrübelerinin sınıfı için faydalı olması ve f</w:t>
      </w:r>
      <w:r w:rsidR="00C42F44" w:rsidRPr="00B5665D">
        <w:rPr>
          <w:rFonts w:ascii="Times New Roman" w:hAnsi="Times New Roman" w:cs="Times New Roman"/>
          <w:i/>
          <w:color w:val="auto"/>
          <w:sz w:val="22"/>
          <w:szCs w:val="22"/>
        </w:rPr>
        <w:t>iziki noksanlıklarını kapatabil</w:t>
      </w:r>
      <w:r w:rsidRPr="00B5665D">
        <w:rPr>
          <w:rFonts w:ascii="Times New Roman" w:hAnsi="Times New Roman" w:cs="Times New Roman"/>
          <w:i/>
          <w:color w:val="auto"/>
          <w:sz w:val="22"/>
          <w:szCs w:val="22"/>
        </w:rPr>
        <w:t>mesi şartıyla mensup olduğu kuvvet komutanlığı, Jandarma Genel Komuta</w:t>
      </w:r>
      <w:r w:rsidR="00C42F44" w:rsidRPr="00B5665D">
        <w:rPr>
          <w:rFonts w:ascii="Times New Roman" w:hAnsi="Times New Roman" w:cs="Times New Roman"/>
          <w:i/>
          <w:color w:val="auto"/>
          <w:sz w:val="22"/>
          <w:szCs w:val="22"/>
        </w:rPr>
        <w:t>nlığı veya Sahil Gü</w:t>
      </w:r>
      <w:r w:rsidRPr="00B5665D">
        <w:rPr>
          <w:rFonts w:ascii="Times New Roman" w:hAnsi="Times New Roman" w:cs="Times New Roman"/>
          <w:i/>
          <w:color w:val="auto"/>
          <w:sz w:val="22"/>
          <w:szCs w:val="22"/>
        </w:rPr>
        <w:t xml:space="preserve">venlik Komutanlığınca uygun görülenlerden, istihdam edilecekleri kadronun sağlık niteliklerini taşıyanların, </w:t>
      </w:r>
    </w:p>
    <w:p w14:paraId="531C60BA" w14:textId="77777777" w:rsidR="004A4641" w:rsidRPr="00B5665D" w:rsidRDefault="004A4641" w:rsidP="004A4641">
      <w:pPr>
        <w:pStyle w:val="Default"/>
        <w:ind w:left="708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</w:p>
    <w:p w14:paraId="02B7ADDE" w14:textId="77777777" w:rsidR="003E5563" w:rsidRPr="00B5665D" w:rsidRDefault="004A4641" w:rsidP="004A4641">
      <w:pPr>
        <w:spacing w:after="0"/>
        <w:ind w:left="708"/>
        <w:jc w:val="both"/>
        <w:rPr>
          <w:rFonts w:ascii="Arial" w:hAnsi="Arial" w:cs="Arial"/>
        </w:rPr>
      </w:pPr>
      <w:r w:rsidRPr="00B5665D">
        <w:rPr>
          <w:rFonts w:ascii="Times New Roman" w:hAnsi="Times New Roman" w:cs="Times New Roman"/>
          <w:b/>
          <w:i/>
          <w:u w:val="single"/>
        </w:rPr>
        <w:t>müteakip sözleşmeleri, bir yıldan az, beş yıldan fazla olmamak şartıyla</w:t>
      </w:r>
      <w:r w:rsidRPr="00B5665D">
        <w:rPr>
          <w:rFonts w:ascii="Times New Roman" w:hAnsi="Times New Roman" w:cs="Times New Roman"/>
          <w:i/>
        </w:rPr>
        <w:t xml:space="preserve"> azami 8/6/1949 tarihli ve 5434 sayılı Türkiye Cumhuriyeti Emekli Sandığı Kanununun 40 </w:t>
      </w:r>
      <w:proofErr w:type="spellStart"/>
      <w:r w:rsidRPr="00B5665D">
        <w:rPr>
          <w:rFonts w:ascii="Times New Roman" w:hAnsi="Times New Roman" w:cs="Times New Roman"/>
          <w:i/>
        </w:rPr>
        <w:t>ıncı</w:t>
      </w:r>
      <w:proofErr w:type="spellEnd"/>
      <w:r w:rsidRPr="00B5665D">
        <w:rPr>
          <w:rFonts w:ascii="Times New Roman" w:hAnsi="Times New Roman" w:cs="Times New Roman"/>
          <w:i/>
        </w:rPr>
        <w:t xml:space="preserve"> maddesinde düzenlenen yaş haddine kadar uzatılabilir. </w:t>
      </w:r>
      <w:r w:rsidRPr="00B5665D">
        <w:rPr>
          <w:rFonts w:ascii="Times New Roman" w:hAnsi="Times New Roman" w:cs="Times New Roman"/>
          <w:bCs/>
          <w:i/>
        </w:rPr>
        <w:t xml:space="preserve">(Ek cümleler: 19/6/2010-6000/26 </w:t>
      </w:r>
      <w:proofErr w:type="spellStart"/>
      <w:r w:rsidRPr="00B5665D">
        <w:rPr>
          <w:rFonts w:ascii="Times New Roman" w:hAnsi="Times New Roman" w:cs="Times New Roman"/>
          <w:bCs/>
          <w:i/>
        </w:rPr>
        <w:t>md.</w:t>
      </w:r>
      <w:proofErr w:type="spellEnd"/>
      <w:r w:rsidRPr="00B5665D">
        <w:rPr>
          <w:rFonts w:ascii="Times New Roman" w:hAnsi="Times New Roman" w:cs="Times New Roman"/>
          <w:bCs/>
          <w:i/>
        </w:rPr>
        <w:t xml:space="preserve">) (Değişik üçüncü cümle:18/2/2021-7281/27 </w:t>
      </w:r>
      <w:proofErr w:type="spellStart"/>
      <w:r w:rsidRPr="00B5665D">
        <w:rPr>
          <w:rFonts w:ascii="Times New Roman" w:hAnsi="Times New Roman" w:cs="Times New Roman"/>
          <w:bCs/>
          <w:i/>
        </w:rPr>
        <w:t>md.</w:t>
      </w:r>
      <w:proofErr w:type="spellEnd"/>
      <w:r w:rsidRPr="00B5665D">
        <w:rPr>
          <w:rFonts w:ascii="Times New Roman" w:hAnsi="Times New Roman" w:cs="Times New Roman"/>
          <w:bCs/>
          <w:i/>
        </w:rPr>
        <w:t xml:space="preserve">) </w:t>
      </w:r>
      <w:r w:rsidRPr="00B5665D">
        <w:rPr>
          <w:rFonts w:ascii="Times New Roman" w:hAnsi="Times New Roman" w:cs="Times New Roman"/>
          <w:i/>
        </w:rPr>
        <w:t xml:space="preserve">Uzman erbaşlar yaş haddini doldurdukları yılın ağustos ayı içinde emekliye sevk edilirler. </w:t>
      </w:r>
      <w:r w:rsidRPr="00B5665D">
        <w:rPr>
          <w:rFonts w:ascii="Times New Roman" w:hAnsi="Times New Roman" w:cs="Times New Roman"/>
          <w:bCs/>
          <w:i/>
        </w:rPr>
        <w:t xml:space="preserve">(Mülga cümleler:18/2/2021-7281/27 </w:t>
      </w:r>
      <w:proofErr w:type="spellStart"/>
      <w:r w:rsidRPr="00B5665D">
        <w:rPr>
          <w:rFonts w:ascii="Times New Roman" w:hAnsi="Times New Roman" w:cs="Times New Roman"/>
          <w:bCs/>
          <w:i/>
        </w:rPr>
        <w:t>md.</w:t>
      </w:r>
      <w:proofErr w:type="spellEnd"/>
      <w:r w:rsidRPr="00B5665D">
        <w:rPr>
          <w:rFonts w:ascii="Times New Roman" w:hAnsi="Times New Roman" w:cs="Times New Roman"/>
          <w:bCs/>
          <w:i/>
        </w:rPr>
        <w:t>)</w:t>
      </w:r>
      <w:r w:rsidR="00086F55" w:rsidRPr="00B5665D">
        <w:rPr>
          <w:rFonts w:ascii="Times New Roman" w:hAnsi="Times New Roman" w:cs="Times New Roman"/>
        </w:rPr>
        <w:t xml:space="preserve">’’ </w:t>
      </w:r>
      <w:r w:rsidR="00086F55" w:rsidRPr="00B5665D">
        <w:rPr>
          <w:rFonts w:ascii="Arial" w:hAnsi="Arial" w:cs="Arial"/>
        </w:rPr>
        <w:t>hükmü amirdir</w:t>
      </w:r>
      <w:r w:rsidR="00086F55" w:rsidRPr="00B5665D">
        <w:rPr>
          <w:rFonts w:ascii="Times New Roman" w:hAnsi="Times New Roman" w:cs="Times New Roman"/>
        </w:rPr>
        <w:t>.</w:t>
      </w:r>
    </w:p>
    <w:p w14:paraId="5B95DF82" w14:textId="77777777" w:rsidR="0056529F" w:rsidRPr="00B5665D" w:rsidRDefault="0056529F" w:rsidP="003E5563">
      <w:pPr>
        <w:spacing w:after="0"/>
        <w:ind w:firstLine="708"/>
        <w:jc w:val="both"/>
        <w:rPr>
          <w:rFonts w:ascii="Arial" w:hAnsi="Arial" w:cs="Arial"/>
        </w:rPr>
      </w:pPr>
    </w:p>
    <w:p w14:paraId="1FAC7179" w14:textId="77777777" w:rsidR="008F5AFC" w:rsidRDefault="0056529F" w:rsidP="000417EB">
      <w:pPr>
        <w:pStyle w:val="ListeParagraf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B5665D">
        <w:rPr>
          <w:rFonts w:ascii="Arial" w:hAnsi="Arial" w:cs="Arial"/>
        </w:rPr>
        <w:t xml:space="preserve">İlgi </w:t>
      </w:r>
      <w:r w:rsidR="00086F55" w:rsidRPr="00B5665D">
        <w:rPr>
          <w:rFonts w:ascii="Arial" w:hAnsi="Arial" w:cs="Arial"/>
        </w:rPr>
        <w:t xml:space="preserve">(a) </w:t>
      </w:r>
      <w:r w:rsidRPr="00B5665D">
        <w:rPr>
          <w:rFonts w:ascii="Arial" w:hAnsi="Arial" w:cs="Arial"/>
        </w:rPr>
        <w:t xml:space="preserve">sayılı Kanunun </w:t>
      </w:r>
      <w:r w:rsidR="00086F55" w:rsidRPr="00B5665D">
        <w:rPr>
          <w:rFonts w:ascii="Arial" w:hAnsi="Arial" w:cs="Arial"/>
        </w:rPr>
        <w:t>5</w:t>
      </w:r>
      <w:r w:rsidRPr="00B5665D">
        <w:rPr>
          <w:rFonts w:ascii="Arial" w:hAnsi="Arial" w:cs="Arial"/>
        </w:rPr>
        <w:t xml:space="preserve">. </w:t>
      </w:r>
      <w:r w:rsidR="002F1841" w:rsidRPr="00B5665D">
        <w:rPr>
          <w:rFonts w:ascii="Arial" w:hAnsi="Arial" w:cs="Arial"/>
        </w:rPr>
        <w:t>m</w:t>
      </w:r>
      <w:r w:rsidRPr="00B5665D">
        <w:rPr>
          <w:rFonts w:ascii="Arial" w:hAnsi="Arial" w:cs="Arial"/>
        </w:rPr>
        <w:t>addesinin (</w:t>
      </w:r>
      <w:r w:rsidR="00086F55" w:rsidRPr="00B5665D">
        <w:rPr>
          <w:rFonts w:ascii="Arial" w:hAnsi="Arial" w:cs="Arial"/>
        </w:rPr>
        <w:t>b</w:t>
      </w:r>
      <w:r w:rsidRPr="00B5665D">
        <w:rPr>
          <w:rFonts w:ascii="Arial" w:hAnsi="Arial" w:cs="Arial"/>
        </w:rPr>
        <w:t xml:space="preserve">) </w:t>
      </w:r>
      <w:r w:rsidR="00086F55" w:rsidRPr="00B5665D">
        <w:rPr>
          <w:rFonts w:ascii="Arial" w:hAnsi="Arial" w:cs="Arial"/>
        </w:rPr>
        <w:t>bendinin ikinci cümlesinde</w:t>
      </w:r>
      <w:r w:rsidRPr="00B5665D">
        <w:rPr>
          <w:rFonts w:ascii="Arial" w:hAnsi="Arial" w:cs="Arial"/>
        </w:rPr>
        <w:t xml:space="preserve"> </w:t>
      </w:r>
      <w:r w:rsidR="00D359E5" w:rsidRPr="00B5665D">
        <w:rPr>
          <w:rFonts w:ascii="Arial" w:hAnsi="Arial" w:cs="Arial"/>
        </w:rPr>
        <w:t xml:space="preserve">ki </w:t>
      </w:r>
      <w:r w:rsidRPr="00B5665D">
        <w:rPr>
          <w:rFonts w:ascii="Arial" w:hAnsi="Arial" w:cs="Arial"/>
        </w:rPr>
        <w:t>‘’</w:t>
      </w:r>
      <w:r w:rsidRPr="00B5665D">
        <w:rPr>
          <w:sz w:val="18"/>
          <w:szCs w:val="18"/>
        </w:rPr>
        <w:t xml:space="preserve"> </w:t>
      </w:r>
      <w:r w:rsidR="00086F55" w:rsidRPr="00B5665D">
        <w:rPr>
          <w:rFonts w:ascii="Times New Roman" w:hAnsi="Times New Roman" w:cs="Times New Roman"/>
          <w:b/>
          <w:i/>
          <w:u w:val="single"/>
        </w:rPr>
        <w:t>müteakip sözleşmeleri, bir yıldan az, beş yıldan fazla olmamak şartıyla</w:t>
      </w:r>
      <w:r w:rsidR="00086F55" w:rsidRPr="00B5665D">
        <w:rPr>
          <w:rFonts w:ascii="Times New Roman" w:hAnsi="Times New Roman" w:cs="Times New Roman"/>
          <w:i/>
        </w:rPr>
        <w:t xml:space="preserve"> </w:t>
      </w:r>
      <w:r w:rsidRPr="00B5665D">
        <w:rPr>
          <w:rFonts w:ascii="Arial" w:hAnsi="Arial" w:cs="Arial"/>
        </w:rPr>
        <w:t xml:space="preserve">’’ hükmü </w:t>
      </w:r>
      <w:r w:rsidR="00086F55" w:rsidRPr="00B5665D">
        <w:rPr>
          <w:rFonts w:ascii="Arial" w:hAnsi="Arial" w:cs="Arial"/>
        </w:rPr>
        <w:t>gereği en az 1 yıl en fazla 5 yıl sözleşme uzatma talebimi kendim belirleyebileceğim hükme bağlan</w:t>
      </w:r>
      <w:r w:rsidR="006E5267">
        <w:rPr>
          <w:rFonts w:ascii="Arial" w:hAnsi="Arial" w:cs="Arial"/>
        </w:rPr>
        <w:t>mıştır.</w:t>
      </w:r>
    </w:p>
    <w:p w14:paraId="3589E103" w14:textId="77777777" w:rsidR="00487F42" w:rsidRDefault="00487F42" w:rsidP="00487F42">
      <w:pPr>
        <w:pStyle w:val="ListeParagraf"/>
        <w:spacing w:after="0"/>
        <w:jc w:val="both"/>
        <w:rPr>
          <w:rFonts w:ascii="Arial" w:hAnsi="Arial" w:cs="Arial"/>
        </w:rPr>
      </w:pPr>
    </w:p>
    <w:p w14:paraId="0589F075" w14:textId="77777777" w:rsidR="009425D8" w:rsidRPr="009425D8" w:rsidRDefault="00487F42" w:rsidP="009837AA">
      <w:pPr>
        <w:pStyle w:val="ListeParagraf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487F42">
        <w:rPr>
          <w:rFonts w:ascii="Arial" w:hAnsi="Arial" w:cs="Arial"/>
        </w:rPr>
        <w:t xml:space="preserve">İlgi (b) sayılı KKY 51-3 (B) Kara Kuvvetleri Uzman Erbaş Yönergesinin Birinci Bölüm Genel Esaslar Kısmının 3/d fıkrasında </w:t>
      </w:r>
      <w:r w:rsidRPr="00487F42">
        <w:rPr>
          <w:rFonts w:ascii="Arial-BoldMT" w:hAnsi="Arial-BoldMT" w:cs="Arial-BoldMT"/>
          <w:b/>
          <w:bCs/>
        </w:rPr>
        <w:t xml:space="preserve">Sözleşme Yılı: </w:t>
      </w:r>
      <w:r>
        <w:rPr>
          <w:rFonts w:ascii="Arial-BoldMT" w:hAnsi="Arial-BoldMT" w:cs="Arial-BoldMT"/>
          <w:b/>
          <w:bCs/>
        </w:rPr>
        <w:t>‘’</w:t>
      </w:r>
      <w:r w:rsidRPr="00487F42">
        <w:rPr>
          <w:rFonts w:ascii="Times New Roman" w:hAnsi="Times New Roman" w:cs="Times New Roman"/>
        </w:rPr>
        <w:t xml:space="preserve">Uzman erbaş olarak göreve başlanılan tarihte yapılan </w:t>
      </w:r>
      <w:r w:rsidRPr="00487F42">
        <w:rPr>
          <w:rFonts w:ascii="Times New Roman" w:hAnsi="Times New Roman" w:cs="Times New Roman"/>
        </w:rPr>
        <w:lastRenderedPageBreak/>
        <w:t xml:space="preserve">sözleşme başlangıç tarihinden itibaren birer yıllık süreleri kapsar. Göreve ilk başlangıçta; sözleşme iki (2) yıldan az, beş (5) yıldan fazla olmamak üzere, </w:t>
      </w:r>
      <w:r w:rsidRPr="00487F42">
        <w:rPr>
          <w:rFonts w:ascii="Times New Roman" w:hAnsi="Times New Roman" w:cs="Times New Roman"/>
          <w:u w:val="single"/>
        </w:rPr>
        <w:t>müteakip yıllarda ise; sözleşmeler bir (1) yıldan az, beş (5) yıldan fazla olmamak kaydıyla yapılır</w:t>
      </w:r>
      <w:r>
        <w:rPr>
          <w:rFonts w:ascii="ArialMT" w:hAnsi="ArialMT" w:cs="ArialMT"/>
        </w:rPr>
        <w:t xml:space="preserve">’’ şeklinde tanımlanmıştır. </w:t>
      </w:r>
    </w:p>
    <w:p w14:paraId="17DA6D1B" w14:textId="77777777" w:rsidR="009425D8" w:rsidRPr="009425D8" w:rsidRDefault="009425D8" w:rsidP="009425D8">
      <w:pPr>
        <w:pStyle w:val="ListeParagraf"/>
        <w:rPr>
          <w:rFonts w:ascii="ArialMT" w:hAnsi="ArialMT" w:cs="ArialMT"/>
        </w:rPr>
      </w:pPr>
    </w:p>
    <w:p w14:paraId="31986BEB" w14:textId="77777777" w:rsidR="00322BFA" w:rsidRDefault="009425D8" w:rsidP="009425D8">
      <w:pPr>
        <w:pStyle w:val="ListeParagraf"/>
        <w:spacing w:after="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Aynı yönetmeliğin Üçüncü Bölüm Üçüncü Kısım </w:t>
      </w:r>
      <w:r w:rsidRPr="009425D8">
        <w:rPr>
          <w:rFonts w:ascii="ArialMT" w:hAnsi="ArialMT" w:cs="ArialMT"/>
        </w:rPr>
        <w:t>Sözleşme Yenilemede/Uzatmada Uygulanacak Esaslar</w:t>
      </w:r>
      <w:r>
        <w:rPr>
          <w:rFonts w:ascii="ArialMT" w:hAnsi="ArialMT" w:cs="ArialMT"/>
        </w:rPr>
        <w:t xml:space="preserve"> başlıklı 5. Maddesin</w:t>
      </w:r>
      <w:r w:rsidR="00EE018B">
        <w:rPr>
          <w:rFonts w:ascii="ArialMT" w:hAnsi="ArialMT" w:cs="ArialMT"/>
        </w:rPr>
        <w:t>de;</w:t>
      </w:r>
    </w:p>
    <w:p w14:paraId="3F70D84F" w14:textId="77777777" w:rsidR="009425D8" w:rsidRPr="009425D8" w:rsidRDefault="009425D8" w:rsidP="00EE018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9425D8">
        <w:rPr>
          <w:rFonts w:ascii="Times New Roman" w:hAnsi="Times New Roman" w:cs="Times New Roman"/>
          <w:b/>
          <w:bCs/>
        </w:rPr>
        <w:t xml:space="preserve">a. </w:t>
      </w:r>
      <w:r w:rsidRPr="009425D8">
        <w:rPr>
          <w:rFonts w:ascii="Times New Roman" w:hAnsi="Times New Roman" w:cs="Times New Roman"/>
        </w:rPr>
        <w:t>Uzman erbaşlar sözleşme süresinin bitiminde terhis edilirler. Ancak bunlardan</w:t>
      </w:r>
    </w:p>
    <w:p w14:paraId="6727228B" w14:textId="77777777" w:rsidR="009425D8" w:rsidRPr="009425D8" w:rsidRDefault="009425D8" w:rsidP="00EE018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</w:rPr>
      </w:pPr>
      <w:r w:rsidRPr="009425D8">
        <w:rPr>
          <w:rFonts w:ascii="Times New Roman" w:hAnsi="Times New Roman" w:cs="Times New Roman"/>
        </w:rPr>
        <w:t xml:space="preserve">    sözleşme süresini uzatmak isteyenlerin istekleri, müteakip sözleşmeleri bir yıldan az beş</w:t>
      </w:r>
    </w:p>
    <w:p w14:paraId="63651226" w14:textId="77777777" w:rsidR="009425D8" w:rsidRPr="009425D8" w:rsidRDefault="009425D8" w:rsidP="00EE018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</w:rPr>
      </w:pPr>
      <w:r w:rsidRPr="009425D8">
        <w:rPr>
          <w:rFonts w:ascii="Times New Roman" w:hAnsi="Times New Roman" w:cs="Times New Roman"/>
        </w:rPr>
        <w:t xml:space="preserve">    yıldan fazla olmamak kaydıyla, aşağıdaki şartlar altında kabul edilir:</w:t>
      </w:r>
    </w:p>
    <w:p w14:paraId="37762BF9" w14:textId="77777777" w:rsidR="009425D8" w:rsidRPr="009425D8" w:rsidRDefault="009425D8" w:rsidP="00EE018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9425D8">
        <w:rPr>
          <w:rFonts w:ascii="Times New Roman" w:hAnsi="Times New Roman" w:cs="Times New Roman"/>
          <w:b/>
          <w:bCs/>
        </w:rPr>
        <w:t xml:space="preserve">(1) </w:t>
      </w:r>
      <w:r w:rsidRPr="009425D8">
        <w:rPr>
          <w:rFonts w:ascii="Times New Roman" w:hAnsi="Times New Roman" w:cs="Times New Roman"/>
        </w:rPr>
        <w:t>Taahhüt ettiği sürenin bitimine en az üç ay (özellikle sağlık işlemlerinin zamanında</w:t>
      </w:r>
    </w:p>
    <w:p w14:paraId="4B81C613" w14:textId="77777777" w:rsidR="009425D8" w:rsidRPr="009425D8" w:rsidRDefault="009425D8" w:rsidP="00EE018B">
      <w:pPr>
        <w:autoSpaceDE w:val="0"/>
        <w:autoSpaceDN w:val="0"/>
        <w:adjustRightInd w:val="0"/>
        <w:spacing w:after="0" w:line="240" w:lineRule="auto"/>
        <w:ind w:left="1416" w:firstLine="300"/>
        <w:rPr>
          <w:rFonts w:ascii="Times New Roman" w:hAnsi="Times New Roman" w:cs="Times New Roman"/>
        </w:rPr>
      </w:pPr>
      <w:r w:rsidRPr="009425D8">
        <w:rPr>
          <w:rFonts w:ascii="Times New Roman" w:hAnsi="Times New Roman" w:cs="Times New Roman"/>
        </w:rPr>
        <w:t xml:space="preserve">tamamlanabilmesi için 4 ila 5 ay önceden de dilekçe verilerek işlemler başlatılabilir)      </w:t>
      </w:r>
    </w:p>
    <w:p w14:paraId="4C989FD7" w14:textId="77777777" w:rsidR="009425D8" w:rsidRPr="009425D8" w:rsidRDefault="009425D8" w:rsidP="00EE018B">
      <w:pPr>
        <w:autoSpaceDE w:val="0"/>
        <w:autoSpaceDN w:val="0"/>
        <w:adjustRightInd w:val="0"/>
        <w:spacing w:after="0" w:line="240" w:lineRule="auto"/>
        <w:ind w:left="1416" w:firstLine="300"/>
        <w:rPr>
          <w:rFonts w:ascii="Times New Roman" w:hAnsi="Times New Roman" w:cs="Times New Roman"/>
        </w:rPr>
      </w:pPr>
      <w:r w:rsidRPr="009425D8">
        <w:rPr>
          <w:rFonts w:ascii="Times New Roman" w:hAnsi="Times New Roman" w:cs="Times New Roman"/>
        </w:rPr>
        <w:t xml:space="preserve">kala (yurtdışı geçici göreve gidecek uzman erbaşlar için altı ay kala), kaç yıl daha </w:t>
      </w:r>
    </w:p>
    <w:p w14:paraId="1638EC40" w14:textId="77777777" w:rsidR="009425D8" w:rsidRPr="009425D8" w:rsidRDefault="009425D8" w:rsidP="00EE018B">
      <w:pPr>
        <w:autoSpaceDE w:val="0"/>
        <w:autoSpaceDN w:val="0"/>
        <w:adjustRightInd w:val="0"/>
        <w:spacing w:after="0" w:line="240" w:lineRule="auto"/>
        <w:ind w:left="1416" w:firstLine="300"/>
        <w:rPr>
          <w:rFonts w:ascii="Times New Roman" w:hAnsi="Times New Roman" w:cs="Times New Roman"/>
        </w:rPr>
      </w:pPr>
      <w:r w:rsidRPr="009425D8">
        <w:rPr>
          <w:rFonts w:ascii="Times New Roman" w:hAnsi="Times New Roman" w:cs="Times New Roman"/>
        </w:rPr>
        <w:t>hizmet süresini uzatmak istediğine dair dilekçe ile müracaat etmiş olmak,</w:t>
      </w:r>
    </w:p>
    <w:p w14:paraId="20CC115E" w14:textId="77777777" w:rsidR="009425D8" w:rsidRPr="009425D8" w:rsidRDefault="009425D8" w:rsidP="00EE018B">
      <w:pPr>
        <w:autoSpaceDE w:val="0"/>
        <w:autoSpaceDN w:val="0"/>
        <w:adjustRightInd w:val="0"/>
        <w:spacing w:after="0" w:line="240" w:lineRule="auto"/>
        <w:ind w:left="1008" w:firstLine="408"/>
        <w:rPr>
          <w:rFonts w:ascii="Times New Roman" w:hAnsi="Times New Roman" w:cs="Times New Roman"/>
        </w:rPr>
      </w:pPr>
      <w:r w:rsidRPr="009425D8">
        <w:rPr>
          <w:rFonts w:ascii="Times New Roman" w:hAnsi="Times New Roman" w:cs="Times New Roman"/>
          <w:b/>
          <w:bCs/>
        </w:rPr>
        <w:t xml:space="preserve">(2) </w:t>
      </w:r>
      <w:r w:rsidRPr="009425D8">
        <w:rPr>
          <w:rFonts w:ascii="Times New Roman" w:hAnsi="Times New Roman" w:cs="Times New Roman"/>
        </w:rPr>
        <w:t>Almış oldukları son sicil notu, sicil tam notunun yüzde altmış (%60) ve daha</w:t>
      </w:r>
    </w:p>
    <w:p w14:paraId="4FC30CE1" w14:textId="77777777" w:rsidR="009425D8" w:rsidRPr="009425D8" w:rsidRDefault="009425D8" w:rsidP="00EE018B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</w:rPr>
      </w:pPr>
      <w:r w:rsidRPr="009425D8">
        <w:rPr>
          <w:rFonts w:ascii="Times New Roman" w:hAnsi="Times New Roman" w:cs="Times New Roman"/>
        </w:rPr>
        <w:t xml:space="preserve">     yukarısında olmak, </w:t>
      </w:r>
    </w:p>
    <w:p w14:paraId="08D1E364" w14:textId="77777777" w:rsidR="009425D8" w:rsidRPr="009425D8" w:rsidRDefault="009425D8" w:rsidP="00EE018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9425D8">
        <w:rPr>
          <w:rFonts w:ascii="Times New Roman" w:hAnsi="Times New Roman" w:cs="Times New Roman"/>
          <w:b/>
          <w:bCs/>
        </w:rPr>
        <w:t xml:space="preserve">(3) </w:t>
      </w:r>
      <w:r w:rsidRPr="009425D8">
        <w:rPr>
          <w:rFonts w:ascii="Times New Roman" w:hAnsi="Times New Roman" w:cs="Times New Roman"/>
        </w:rPr>
        <w:t>Fiili kadroda boş kadro bulunmak,</w:t>
      </w:r>
    </w:p>
    <w:p w14:paraId="770D2A06" w14:textId="77777777" w:rsidR="009425D8" w:rsidRPr="009425D8" w:rsidRDefault="009425D8" w:rsidP="00EE018B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</w:rPr>
      </w:pPr>
      <w:r w:rsidRPr="009425D8">
        <w:rPr>
          <w:rFonts w:ascii="Times New Roman" w:hAnsi="Times New Roman" w:cs="Times New Roman"/>
          <w:b/>
          <w:bCs/>
        </w:rPr>
        <w:t xml:space="preserve">(4) </w:t>
      </w:r>
      <w:r w:rsidRPr="009425D8">
        <w:rPr>
          <w:rFonts w:ascii="Times New Roman" w:hAnsi="Times New Roman" w:cs="Times New Roman"/>
        </w:rPr>
        <w:t>İstihdam edildikleri veya edilecekleri kadronun görev özelliklerine göre sınıf ve</w:t>
      </w:r>
    </w:p>
    <w:p w14:paraId="4F1218F2" w14:textId="77777777" w:rsidR="009425D8" w:rsidRPr="009425D8" w:rsidRDefault="009425D8" w:rsidP="00EE018B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</w:rPr>
      </w:pPr>
      <w:r w:rsidRPr="009425D8">
        <w:rPr>
          <w:rFonts w:ascii="Times New Roman" w:hAnsi="Times New Roman" w:cs="Times New Roman"/>
        </w:rPr>
        <w:t xml:space="preserve">      branşları ile ilgili Türk Silahlı Kuvvetleri Sağlık Yeteneği Yönetmeliği’nde belirtilen </w:t>
      </w:r>
    </w:p>
    <w:p w14:paraId="0453E3FE" w14:textId="77777777" w:rsidR="009425D8" w:rsidRPr="009425D8" w:rsidRDefault="009425D8" w:rsidP="00EE018B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</w:rPr>
      </w:pPr>
      <w:r w:rsidRPr="009425D8">
        <w:rPr>
          <w:rFonts w:ascii="Times New Roman" w:hAnsi="Times New Roman" w:cs="Times New Roman"/>
        </w:rPr>
        <w:t xml:space="preserve">      sağlık niteliklerine sahip olmak.</w:t>
      </w:r>
    </w:p>
    <w:p w14:paraId="215E4637" w14:textId="77777777" w:rsidR="009425D8" w:rsidRPr="009425D8" w:rsidRDefault="009425D8" w:rsidP="00EE018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9425D8">
        <w:rPr>
          <w:rFonts w:ascii="Times New Roman" w:hAnsi="Times New Roman" w:cs="Times New Roman"/>
          <w:b/>
        </w:rPr>
        <w:t>(5)</w:t>
      </w:r>
      <w:r w:rsidRPr="009425D8">
        <w:rPr>
          <w:rFonts w:ascii="Times New Roman" w:hAnsi="Times New Roman" w:cs="Times New Roman"/>
        </w:rPr>
        <w:t xml:space="preserve"> 12/4/1991 tarihli ve 3713 sayılı Terörle Mücadele Kanunu Kapsamında malul olan</w:t>
      </w:r>
    </w:p>
    <w:p w14:paraId="38B875A3" w14:textId="77777777" w:rsidR="009425D8" w:rsidRPr="009425D8" w:rsidRDefault="009425D8" w:rsidP="00EE018B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9425D8">
        <w:rPr>
          <w:rFonts w:ascii="Times New Roman" w:hAnsi="Times New Roman" w:cs="Times New Roman"/>
        </w:rPr>
        <w:t>isteklilerden, bilgi ve tecrübelerinin sınıfı için faydalı olması ve fiziki noksanlıklarını</w:t>
      </w:r>
    </w:p>
    <w:p w14:paraId="1785B6E6" w14:textId="77777777" w:rsidR="009425D8" w:rsidRPr="009425D8" w:rsidRDefault="009425D8" w:rsidP="00EE018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9425D8">
        <w:rPr>
          <w:rFonts w:ascii="Times New Roman" w:hAnsi="Times New Roman" w:cs="Times New Roman"/>
        </w:rPr>
        <w:t>kapatabilmesi şartıyla Kuvvet Komutanlığı ile Genelkurmay Başkanlığınca uygun görülenler</w:t>
      </w:r>
    </w:p>
    <w:p w14:paraId="7FC6505F" w14:textId="77777777" w:rsidR="00487F42" w:rsidRPr="00EE018B" w:rsidRDefault="009425D8" w:rsidP="00EE018B">
      <w:pPr>
        <w:pStyle w:val="ListeParagraf"/>
        <w:spacing w:after="0"/>
        <w:ind w:left="142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9425D8">
        <w:rPr>
          <w:rFonts w:ascii="Times New Roman" w:hAnsi="Times New Roman" w:cs="Times New Roman"/>
        </w:rPr>
        <w:t>için istihdam edilecekleri kadronun sağlık niteliklerini taşımak.</w:t>
      </w:r>
    </w:p>
    <w:p w14:paraId="76063CE7" w14:textId="77777777" w:rsidR="00EE018B" w:rsidRDefault="00EE018B" w:rsidP="00EE018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EE018B">
        <w:rPr>
          <w:rFonts w:ascii="Times New Roman" w:hAnsi="Times New Roman" w:cs="Times New Roman"/>
          <w:b/>
          <w:bCs/>
        </w:rPr>
        <w:t xml:space="preserve">b. </w:t>
      </w:r>
      <w:r w:rsidRPr="00EE018B">
        <w:rPr>
          <w:rFonts w:ascii="Times New Roman" w:hAnsi="Times New Roman" w:cs="Times New Roman"/>
        </w:rPr>
        <w:t>Yukarıda belirtilen şartları oluşturan uzman erbaşların</w:t>
      </w:r>
      <w:r>
        <w:rPr>
          <w:rFonts w:ascii="Times New Roman" w:hAnsi="Times New Roman" w:cs="Times New Roman"/>
        </w:rPr>
        <w:t xml:space="preserve"> kaç yıl süre ile sözleşmelerin</w:t>
      </w:r>
      <w:r w:rsidR="00C03A51">
        <w:rPr>
          <w:rFonts w:ascii="Times New Roman" w:hAnsi="Times New Roman" w:cs="Times New Roman"/>
        </w:rPr>
        <w:t xml:space="preserve"> </w:t>
      </w:r>
      <w:r w:rsidR="00C03A51" w:rsidRPr="00EE018B">
        <w:rPr>
          <w:rFonts w:ascii="Times New Roman" w:hAnsi="Times New Roman" w:cs="Times New Roman"/>
        </w:rPr>
        <w:t>yenilemek</w:t>
      </w:r>
    </w:p>
    <w:p w14:paraId="685B5570" w14:textId="77777777" w:rsidR="00EE018B" w:rsidRPr="00EE018B" w:rsidRDefault="00EE018B" w:rsidP="00EE018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EE018B">
        <w:rPr>
          <w:rFonts w:ascii="Times New Roman" w:hAnsi="Times New Roman" w:cs="Times New Roman"/>
        </w:rPr>
        <w:t>istediklerine ilişkin talepleri incelenir. Dilekçede belirtilen yıl süresini aşmayacak</w:t>
      </w:r>
      <w:r w:rsidR="00C03A51">
        <w:rPr>
          <w:rFonts w:ascii="Times New Roman" w:hAnsi="Times New Roman" w:cs="Times New Roman"/>
        </w:rPr>
        <w:t xml:space="preserve"> </w:t>
      </w:r>
      <w:r w:rsidR="00C03A51" w:rsidRPr="00EE018B">
        <w:rPr>
          <w:rFonts w:ascii="Times New Roman" w:hAnsi="Times New Roman" w:cs="Times New Roman"/>
        </w:rPr>
        <w:t>şekilde sözleşme</w:t>
      </w:r>
    </w:p>
    <w:p w14:paraId="12E99CB5" w14:textId="77777777" w:rsidR="00A25172" w:rsidRDefault="00C03A51" w:rsidP="00C03A51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</w:rPr>
      </w:pPr>
      <w:r>
        <w:rPr>
          <w:rFonts w:ascii="Times New Roman" w:hAnsi="Times New Roman" w:cs="Times New Roman"/>
        </w:rPr>
        <w:t xml:space="preserve">     </w:t>
      </w:r>
      <w:r w:rsidR="00EE018B" w:rsidRPr="00EE018B">
        <w:rPr>
          <w:rFonts w:ascii="Times New Roman" w:hAnsi="Times New Roman" w:cs="Times New Roman"/>
        </w:rPr>
        <w:t>süresini belirleme hakkı sözleşme yapmaya yetkili komutanlıklardadır.</w:t>
      </w:r>
      <w:r w:rsidR="00EE018B">
        <w:rPr>
          <w:rFonts w:ascii="Times New Roman" w:hAnsi="Times New Roman" w:cs="Times New Roman"/>
        </w:rPr>
        <w:t xml:space="preserve"> </w:t>
      </w:r>
      <w:r w:rsidR="008506BC" w:rsidRPr="008506BC">
        <w:rPr>
          <w:rFonts w:ascii="Arial" w:hAnsi="Arial" w:cs="Arial"/>
        </w:rPr>
        <w:t xml:space="preserve">şeklinde </w:t>
      </w:r>
      <w:r w:rsidR="00A25172">
        <w:rPr>
          <w:rFonts w:ascii="Arial" w:hAnsi="Arial" w:cs="Arial"/>
        </w:rPr>
        <w:t xml:space="preserve">denilip komutanlık </w:t>
      </w:r>
    </w:p>
    <w:p w14:paraId="272D7843" w14:textId="77777777" w:rsidR="00A25172" w:rsidRDefault="00A25172" w:rsidP="00C03A51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makamına yetki verildiği belirtilmişse de Yönetmeliği çıkaran kurumun normalar hiyerarşisi gereği </w:t>
      </w:r>
    </w:p>
    <w:p w14:paraId="166B7823" w14:textId="77777777" w:rsidR="00A25172" w:rsidRDefault="00A25172" w:rsidP="00C03A51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yönetmeliği ilgili kanunlara uygun olarak çıkartmaları gerektiği şüphesiz olup yönetmeliğin bu </w:t>
      </w:r>
    </w:p>
    <w:p w14:paraId="33EC895E" w14:textId="77777777" w:rsidR="00487F42" w:rsidRPr="008506BC" w:rsidRDefault="00A25172" w:rsidP="00C03A51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maddesinin kanuna aykırı olduğu ortadadır.</w:t>
      </w:r>
    </w:p>
    <w:p w14:paraId="145EACE6" w14:textId="77777777" w:rsidR="00EE018B" w:rsidRPr="008506BC" w:rsidRDefault="00EE018B" w:rsidP="00487F42">
      <w:pPr>
        <w:pStyle w:val="ListeParagraf"/>
        <w:spacing w:after="0"/>
        <w:jc w:val="both"/>
        <w:rPr>
          <w:rFonts w:ascii="Arial" w:hAnsi="Arial" w:cs="Arial"/>
        </w:rPr>
      </w:pPr>
    </w:p>
    <w:p w14:paraId="0F1BAD8D" w14:textId="77777777" w:rsidR="002154BA" w:rsidRPr="00B5665D" w:rsidRDefault="00086F55" w:rsidP="002154BA">
      <w:pPr>
        <w:pStyle w:val="ListeParagraf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B5665D">
        <w:rPr>
          <w:rFonts w:ascii="Arial" w:hAnsi="Arial" w:cs="Arial"/>
        </w:rPr>
        <w:t xml:space="preserve">Normlar hiyerarşisi içinde en üst sırada olan T.C. Anayasası’ </w:t>
      </w:r>
      <w:proofErr w:type="spellStart"/>
      <w:r w:rsidRPr="00B5665D">
        <w:rPr>
          <w:rFonts w:ascii="Arial" w:hAnsi="Arial" w:cs="Arial"/>
        </w:rPr>
        <w:t>nın</w:t>
      </w:r>
      <w:proofErr w:type="spellEnd"/>
      <w:r w:rsidRPr="00B5665D">
        <w:rPr>
          <w:rFonts w:ascii="Arial" w:hAnsi="Arial" w:cs="Arial"/>
        </w:rPr>
        <w:t xml:space="preserve"> 10. maddesinde</w:t>
      </w:r>
      <w:r w:rsidR="00322BFA" w:rsidRPr="00B5665D">
        <w:rPr>
          <w:rFonts w:ascii="Arial" w:hAnsi="Arial" w:cs="Arial"/>
        </w:rPr>
        <w:t>ki</w:t>
      </w:r>
      <w:r w:rsidRPr="00B5665D">
        <w:rPr>
          <w:rFonts w:ascii="Arial" w:hAnsi="Arial" w:cs="Arial"/>
        </w:rPr>
        <w:t xml:space="preserve"> ‘</w:t>
      </w:r>
      <w:r w:rsidRPr="00B5665D">
        <w:rPr>
          <w:rFonts w:ascii="Times New Roman" w:hAnsi="Times New Roman" w:cs="Times New Roman"/>
          <w:i/>
        </w:rPr>
        <w:t>’Devlet organları ve idare makamları bütün işlemlerinde kanun önünde eşitlik ilkesine uygun olarak hareket etmek zorundadırlar</w:t>
      </w:r>
      <w:r w:rsidRPr="00B5665D">
        <w:rPr>
          <w:rFonts w:ascii="Arial" w:hAnsi="Arial" w:cs="Arial"/>
        </w:rPr>
        <w:t xml:space="preserve">’’ hükmü </w:t>
      </w:r>
      <w:r w:rsidR="002154BA" w:rsidRPr="00B5665D">
        <w:rPr>
          <w:rFonts w:ascii="Arial" w:hAnsi="Arial" w:cs="Arial"/>
        </w:rPr>
        <w:t xml:space="preserve">ve 11. </w:t>
      </w:r>
      <w:r w:rsidR="00BB42FE" w:rsidRPr="00B5665D">
        <w:rPr>
          <w:rFonts w:ascii="Arial" w:hAnsi="Arial" w:cs="Arial"/>
        </w:rPr>
        <w:t>m</w:t>
      </w:r>
      <w:r w:rsidR="002154BA" w:rsidRPr="00B5665D">
        <w:rPr>
          <w:rFonts w:ascii="Arial" w:hAnsi="Arial" w:cs="Arial"/>
        </w:rPr>
        <w:t>addesinde</w:t>
      </w:r>
      <w:r w:rsidR="00BB42FE" w:rsidRPr="00B5665D">
        <w:rPr>
          <w:rFonts w:ascii="Arial" w:hAnsi="Arial" w:cs="Arial"/>
        </w:rPr>
        <w:t>ki</w:t>
      </w:r>
      <w:r w:rsidR="00DB299F">
        <w:rPr>
          <w:rFonts w:ascii="Arial" w:hAnsi="Arial" w:cs="Arial"/>
        </w:rPr>
        <w:t xml:space="preserve"> ‘’</w:t>
      </w:r>
      <w:r w:rsidR="002154BA" w:rsidRPr="00B5665D">
        <w:rPr>
          <w:rFonts w:ascii="Times New Roman" w:hAnsi="Times New Roman" w:cs="Times New Roman"/>
          <w:i/>
        </w:rPr>
        <w:t>Anayasa hükümleri, yasama, yürütme ve yargı organlarını, idare makamlarını ve diğer kuruluş ve kişileri bağlayan temel hukuk kurallarıdır. Kanunlar Anayasaya aykırı olamaz.</w:t>
      </w:r>
      <w:r w:rsidR="002154BA" w:rsidRPr="00B5665D">
        <w:rPr>
          <w:rFonts w:ascii="Arial" w:hAnsi="Arial" w:cs="Arial"/>
        </w:rPr>
        <w:t xml:space="preserve">’’ </w:t>
      </w:r>
      <w:r w:rsidR="00BB42FE" w:rsidRPr="00B5665D">
        <w:rPr>
          <w:rFonts w:ascii="Arial" w:hAnsi="Arial" w:cs="Arial"/>
        </w:rPr>
        <w:t>hük</w:t>
      </w:r>
      <w:r w:rsidR="00DB299F">
        <w:rPr>
          <w:rFonts w:ascii="Arial" w:hAnsi="Arial" w:cs="Arial"/>
        </w:rPr>
        <w:t>mü</w:t>
      </w:r>
      <w:r w:rsidR="00BB42FE" w:rsidRPr="00B5665D">
        <w:rPr>
          <w:rFonts w:ascii="Arial" w:hAnsi="Arial" w:cs="Arial"/>
        </w:rPr>
        <w:t xml:space="preserve"> gereği</w:t>
      </w:r>
      <w:r w:rsidR="00D359E5" w:rsidRPr="00B5665D">
        <w:rPr>
          <w:rFonts w:ascii="Arial" w:hAnsi="Arial" w:cs="Arial"/>
        </w:rPr>
        <w:t xml:space="preserve"> </w:t>
      </w:r>
      <w:r w:rsidR="007E39C9">
        <w:rPr>
          <w:rFonts w:ascii="Arial" w:hAnsi="Arial" w:cs="Arial"/>
        </w:rPr>
        <w:t xml:space="preserve">sözleşme süremi İlgi (a) kanunun 5. maddesi gereği </w:t>
      </w:r>
      <w:r w:rsidR="00A45A81">
        <w:rPr>
          <w:rFonts w:ascii="Arial" w:hAnsi="Arial" w:cs="Arial"/>
        </w:rPr>
        <w:t>bir</w:t>
      </w:r>
      <w:r w:rsidR="007E39C9">
        <w:rPr>
          <w:rFonts w:ascii="Arial" w:hAnsi="Arial" w:cs="Arial"/>
        </w:rPr>
        <w:t xml:space="preserve"> (</w:t>
      </w:r>
      <w:r w:rsidR="00A45A81">
        <w:rPr>
          <w:rFonts w:ascii="Arial" w:hAnsi="Arial" w:cs="Arial"/>
        </w:rPr>
        <w:t>1</w:t>
      </w:r>
      <w:r w:rsidR="007E39C9">
        <w:rPr>
          <w:rFonts w:ascii="Arial" w:hAnsi="Arial" w:cs="Arial"/>
        </w:rPr>
        <w:t>) yıl</w:t>
      </w:r>
      <w:r w:rsidR="00A25172">
        <w:rPr>
          <w:rFonts w:ascii="Arial" w:hAnsi="Arial" w:cs="Arial"/>
        </w:rPr>
        <w:t>dan beş (5) yıla kadar uzatma hakkım olduğu</w:t>
      </w:r>
      <w:r w:rsidR="007E39C9">
        <w:rPr>
          <w:rFonts w:ascii="Arial" w:hAnsi="Arial" w:cs="Arial"/>
        </w:rPr>
        <w:t xml:space="preserve"> </w:t>
      </w:r>
      <w:r w:rsidR="00A25172">
        <w:rPr>
          <w:rFonts w:ascii="Arial" w:hAnsi="Arial" w:cs="Arial"/>
        </w:rPr>
        <w:t>sabittir</w:t>
      </w:r>
      <w:r w:rsidR="007E39C9">
        <w:rPr>
          <w:rFonts w:ascii="Arial" w:hAnsi="Arial" w:cs="Arial"/>
        </w:rPr>
        <w:t>.</w:t>
      </w:r>
    </w:p>
    <w:p w14:paraId="33DDC454" w14:textId="77777777" w:rsidR="00BB42FE" w:rsidRPr="00B5665D" w:rsidRDefault="00BB42FE" w:rsidP="00BB42FE">
      <w:pPr>
        <w:pStyle w:val="ListeParagraf"/>
        <w:rPr>
          <w:rFonts w:ascii="Arial" w:hAnsi="Arial" w:cs="Arial"/>
        </w:rPr>
      </w:pPr>
    </w:p>
    <w:p w14:paraId="5DC196A4" w14:textId="5E6EA48C" w:rsidR="00BB42FE" w:rsidRPr="00B5665D" w:rsidRDefault="007E39C9" w:rsidP="00BB42FE">
      <w:pPr>
        <w:pStyle w:val="ListeParagraf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Yukarıda saydığım sair kanunlar gereği</w:t>
      </w:r>
      <w:r w:rsidR="00BB42FE" w:rsidRPr="00B5665D">
        <w:rPr>
          <w:rFonts w:ascii="Arial" w:hAnsi="Arial" w:cs="Arial"/>
        </w:rPr>
        <w:t xml:space="preserve"> 31 Aralık 20</w:t>
      </w:r>
      <w:r w:rsidR="0008534D">
        <w:rPr>
          <w:rFonts w:ascii="Arial" w:hAnsi="Arial" w:cs="Arial"/>
        </w:rPr>
        <w:t>..</w:t>
      </w:r>
      <w:r w:rsidR="00BB42FE" w:rsidRPr="00B5665D">
        <w:rPr>
          <w:rFonts w:ascii="Arial" w:hAnsi="Arial" w:cs="Arial"/>
        </w:rPr>
        <w:t xml:space="preserve"> </w:t>
      </w:r>
      <w:r w:rsidR="00A25172">
        <w:rPr>
          <w:rFonts w:ascii="Arial" w:hAnsi="Arial" w:cs="Arial"/>
        </w:rPr>
        <w:t>tarihinde</w:t>
      </w:r>
      <w:r w:rsidR="00BB42FE" w:rsidRPr="00B5665D">
        <w:rPr>
          <w:rFonts w:ascii="Arial" w:hAnsi="Arial" w:cs="Arial"/>
        </w:rPr>
        <w:t xml:space="preserve"> bitecek olan Sözleşmemin </w:t>
      </w:r>
      <w:r w:rsidR="00DB299F">
        <w:rPr>
          <w:rFonts w:ascii="Arial" w:hAnsi="Arial" w:cs="Arial"/>
        </w:rPr>
        <w:t>…</w:t>
      </w:r>
      <w:r w:rsidR="00BB42FE" w:rsidRPr="00B5665D">
        <w:rPr>
          <w:rFonts w:ascii="Arial" w:hAnsi="Arial" w:cs="Arial"/>
        </w:rPr>
        <w:t xml:space="preserve"> (</w:t>
      </w:r>
      <w:r w:rsidR="00DB299F">
        <w:rPr>
          <w:rFonts w:ascii="Arial" w:hAnsi="Arial" w:cs="Arial"/>
        </w:rPr>
        <w:t>…</w:t>
      </w:r>
      <w:r w:rsidR="00BB42FE" w:rsidRPr="00B5665D">
        <w:rPr>
          <w:rFonts w:ascii="Arial" w:hAnsi="Arial" w:cs="Arial"/>
        </w:rPr>
        <w:t xml:space="preserve">) yıl daha uzatılmasını istiyorum. </w:t>
      </w:r>
    </w:p>
    <w:p w14:paraId="66BD0065" w14:textId="77777777" w:rsidR="00BB42FE" w:rsidRPr="00B5665D" w:rsidRDefault="00BB42FE" w:rsidP="00BB42FE">
      <w:pPr>
        <w:pStyle w:val="ListeParagraf"/>
        <w:rPr>
          <w:rFonts w:ascii="Arial" w:hAnsi="Arial" w:cs="Arial"/>
        </w:rPr>
      </w:pPr>
    </w:p>
    <w:p w14:paraId="7BC51554" w14:textId="3C4E8059" w:rsidR="007268B3" w:rsidRDefault="00604EC5" w:rsidP="00BB42FE">
      <w:pPr>
        <w:pStyle w:val="ListeParagraf"/>
        <w:spacing w:after="0"/>
        <w:jc w:val="both"/>
        <w:rPr>
          <w:rFonts w:ascii="Arial" w:hAnsi="Arial" w:cs="Arial"/>
        </w:rPr>
      </w:pPr>
      <w:r w:rsidRPr="00B5665D">
        <w:rPr>
          <w:rFonts w:ascii="Arial" w:hAnsi="Arial" w:cs="Arial"/>
        </w:rPr>
        <w:t>Talebim</w:t>
      </w:r>
      <w:r w:rsidR="006266D2" w:rsidRPr="00B5665D">
        <w:rPr>
          <w:rFonts w:ascii="Arial" w:hAnsi="Arial" w:cs="Arial"/>
        </w:rPr>
        <w:t>in</w:t>
      </w:r>
      <w:r w:rsidRPr="00B5665D">
        <w:rPr>
          <w:rFonts w:ascii="Arial" w:hAnsi="Arial" w:cs="Arial"/>
        </w:rPr>
        <w:t xml:space="preserve"> uygun görülmemesi halinde gerekçesinin yasal dayanaklarıyla süresi içerisinde tarafıma bildirilmesini </w:t>
      </w:r>
      <w:r w:rsidR="00FB1D0C" w:rsidRPr="00B5665D">
        <w:rPr>
          <w:rFonts w:ascii="Arial" w:hAnsi="Arial" w:cs="Arial"/>
        </w:rPr>
        <w:t>istiyorum. G</w:t>
      </w:r>
      <w:r w:rsidR="001936E0" w:rsidRPr="00B5665D">
        <w:rPr>
          <w:rFonts w:ascii="Arial" w:hAnsi="Arial" w:cs="Arial"/>
        </w:rPr>
        <w:t>ereğinin yapılmasını arz ederim.</w:t>
      </w:r>
      <w:r w:rsidR="00FB1D0C" w:rsidRPr="00B5665D">
        <w:rPr>
          <w:rFonts w:ascii="Arial" w:hAnsi="Arial" w:cs="Arial"/>
        </w:rPr>
        <w:t xml:space="preserve"> </w:t>
      </w:r>
      <w:r w:rsidRPr="00B5665D">
        <w:rPr>
          <w:rFonts w:ascii="Arial" w:hAnsi="Arial" w:cs="Arial"/>
        </w:rPr>
        <w:t>…</w:t>
      </w:r>
      <w:r w:rsidR="005969FB" w:rsidRPr="00B5665D">
        <w:rPr>
          <w:rFonts w:ascii="Arial" w:hAnsi="Arial" w:cs="Arial"/>
        </w:rPr>
        <w:t>.</w:t>
      </w:r>
      <w:r w:rsidRPr="00B5665D">
        <w:rPr>
          <w:rFonts w:ascii="Arial" w:hAnsi="Arial" w:cs="Arial"/>
        </w:rPr>
        <w:t>/</w:t>
      </w:r>
      <w:r w:rsidR="0008534D">
        <w:rPr>
          <w:rFonts w:ascii="Arial" w:hAnsi="Arial" w:cs="Arial"/>
        </w:rPr>
        <w:t>…….</w:t>
      </w:r>
      <w:r w:rsidRPr="00B5665D">
        <w:rPr>
          <w:rFonts w:ascii="Arial" w:hAnsi="Arial" w:cs="Arial"/>
        </w:rPr>
        <w:t>/</w:t>
      </w:r>
      <w:r w:rsidR="0008534D">
        <w:rPr>
          <w:rFonts w:ascii="Arial" w:hAnsi="Arial" w:cs="Arial"/>
        </w:rPr>
        <w:t>…….</w:t>
      </w:r>
    </w:p>
    <w:p w14:paraId="203A996B" w14:textId="77777777" w:rsidR="00B20C0E" w:rsidRDefault="00B20C0E" w:rsidP="00B20C0E">
      <w:pPr>
        <w:spacing w:after="0"/>
        <w:jc w:val="both"/>
        <w:rPr>
          <w:rFonts w:ascii="Arial" w:hAnsi="Arial" w:cs="Arial"/>
        </w:rPr>
      </w:pPr>
    </w:p>
    <w:p w14:paraId="081B5DDA" w14:textId="77777777" w:rsidR="00B20C0E" w:rsidRDefault="00B20C0E" w:rsidP="00B20C0E">
      <w:pPr>
        <w:spacing w:after="0"/>
        <w:jc w:val="both"/>
        <w:rPr>
          <w:rFonts w:ascii="Arial" w:hAnsi="Arial" w:cs="Arial"/>
        </w:rPr>
      </w:pPr>
    </w:p>
    <w:p w14:paraId="2939947D" w14:textId="77777777" w:rsidR="00B20C0E" w:rsidRDefault="00B20C0E" w:rsidP="00B20C0E">
      <w:pPr>
        <w:spacing w:after="0"/>
        <w:jc w:val="both"/>
        <w:rPr>
          <w:rFonts w:ascii="Arial" w:hAnsi="Arial" w:cs="Arial"/>
        </w:rPr>
      </w:pPr>
    </w:p>
    <w:p w14:paraId="6E9A66C9" w14:textId="77777777" w:rsidR="00B20C0E" w:rsidRDefault="00B20C0E" w:rsidP="00B20C0E">
      <w:pPr>
        <w:spacing w:after="0"/>
        <w:jc w:val="both"/>
        <w:rPr>
          <w:rFonts w:ascii="Arial" w:hAnsi="Arial" w:cs="Arial"/>
        </w:rPr>
      </w:pPr>
    </w:p>
    <w:p w14:paraId="1EA0F338" w14:textId="77777777" w:rsidR="00B20C0E" w:rsidRPr="0017272F" w:rsidRDefault="00B20C0E" w:rsidP="00B20C0E">
      <w:pPr>
        <w:pStyle w:val="Default"/>
        <w:jc w:val="both"/>
        <w:rPr>
          <w:color w:val="FF0000"/>
          <w:sz w:val="16"/>
          <w:szCs w:val="16"/>
        </w:rPr>
      </w:pPr>
      <w:r w:rsidRPr="0017272F">
        <w:rPr>
          <w:color w:val="FF0000"/>
          <w:sz w:val="16"/>
          <w:szCs w:val="16"/>
        </w:rPr>
        <w:t>(Dilekçeden 2 suret çıkartılacak. İkinci surete bu yazı eklenecek ve asıl sureti teslim alan kişiye imzalatılacak. ‘Dilekçe verdiğinizin ispatı için’)</w:t>
      </w:r>
    </w:p>
    <w:p w14:paraId="1F9F68B6" w14:textId="77777777" w:rsidR="00B20C0E" w:rsidRPr="0017272F" w:rsidRDefault="00B20C0E" w:rsidP="00B20C0E">
      <w:pPr>
        <w:spacing w:after="0"/>
        <w:jc w:val="both"/>
        <w:rPr>
          <w:rFonts w:ascii="Arial" w:hAnsi="Arial" w:cs="Arial"/>
          <w:sz w:val="16"/>
          <w:szCs w:val="16"/>
        </w:rPr>
      </w:pPr>
      <w:r w:rsidRPr="0017272F">
        <w:rPr>
          <w:rFonts w:ascii="Arial" w:hAnsi="Arial" w:cs="Arial"/>
          <w:sz w:val="16"/>
          <w:szCs w:val="16"/>
        </w:rPr>
        <w:t>DİLEKÇESİ …/…./….. TARİHİNDE TESLİM ALINMIŞTIR.</w:t>
      </w:r>
    </w:p>
    <w:p w14:paraId="4180DEE4" w14:textId="77777777" w:rsidR="00B20C0E" w:rsidRPr="0017272F" w:rsidRDefault="00B20C0E" w:rsidP="00B20C0E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07F3A354" w14:textId="77777777" w:rsidR="00B20C0E" w:rsidRPr="0017272F" w:rsidRDefault="00B20C0E" w:rsidP="00B20C0E">
      <w:pPr>
        <w:spacing w:after="0"/>
        <w:jc w:val="both"/>
        <w:rPr>
          <w:rFonts w:ascii="Arial" w:hAnsi="Arial" w:cs="Arial"/>
          <w:sz w:val="16"/>
          <w:szCs w:val="16"/>
        </w:rPr>
      </w:pPr>
      <w:r w:rsidRPr="0017272F">
        <w:rPr>
          <w:rFonts w:ascii="Arial" w:hAnsi="Arial" w:cs="Arial"/>
          <w:sz w:val="16"/>
          <w:szCs w:val="16"/>
        </w:rPr>
        <w:t>Adı Soyadı</w:t>
      </w:r>
      <w:r w:rsidRPr="0017272F">
        <w:rPr>
          <w:rFonts w:ascii="Arial" w:hAnsi="Arial" w:cs="Arial"/>
          <w:sz w:val="16"/>
          <w:szCs w:val="16"/>
        </w:rPr>
        <w:tab/>
        <w:t>:</w:t>
      </w:r>
    </w:p>
    <w:p w14:paraId="28CD8078" w14:textId="77777777" w:rsidR="00B20C0E" w:rsidRPr="0017272F" w:rsidRDefault="00B20C0E" w:rsidP="00B20C0E">
      <w:pPr>
        <w:spacing w:after="0"/>
        <w:jc w:val="both"/>
        <w:rPr>
          <w:rFonts w:ascii="Arial" w:hAnsi="Arial" w:cs="Arial"/>
          <w:sz w:val="16"/>
          <w:szCs w:val="16"/>
        </w:rPr>
      </w:pPr>
      <w:r w:rsidRPr="0017272F">
        <w:rPr>
          <w:rFonts w:ascii="Arial" w:hAnsi="Arial" w:cs="Arial"/>
          <w:sz w:val="16"/>
          <w:szCs w:val="16"/>
        </w:rPr>
        <w:t>Rütbesi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17272F">
        <w:rPr>
          <w:rFonts w:ascii="Arial" w:hAnsi="Arial" w:cs="Arial"/>
          <w:sz w:val="16"/>
          <w:szCs w:val="16"/>
        </w:rPr>
        <w:t>:</w:t>
      </w:r>
    </w:p>
    <w:p w14:paraId="6EC642D9" w14:textId="77777777" w:rsidR="00B20C0E" w:rsidRPr="006373E6" w:rsidRDefault="00B20C0E" w:rsidP="00B20C0E">
      <w:pPr>
        <w:spacing w:after="0"/>
        <w:jc w:val="both"/>
        <w:rPr>
          <w:rFonts w:ascii="Arial" w:hAnsi="Arial" w:cs="Arial"/>
          <w:sz w:val="16"/>
          <w:szCs w:val="16"/>
        </w:rPr>
      </w:pPr>
      <w:r w:rsidRPr="0017272F">
        <w:rPr>
          <w:rFonts w:ascii="Arial" w:hAnsi="Arial" w:cs="Arial"/>
          <w:sz w:val="16"/>
          <w:szCs w:val="16"/>
        </w:rPr>
        <w:t>Görevi</w:t>
      </w:r>
      <w:r w:rsidRPr="0017272F">
        <w:rPr>
          <w:rFonts w:ascii="Arial" w:hAnsi="Arial" w:cs="Arial"/>
          <w:sz w:val="16"/>
          <w:szCs w:val="16"/>
        </w:rPr>
        <w:tab/>
      </w:r>
      <w:r w:rsidRPr="0017272F">
        <w:rPr>
          <w:rFonts w:ascii="Arial" w:hAnsi="Arial" w:cs="Arial"/>
          <w:sz w:val="16"/>
          <w:szCs w:val="16"/>
        </w:rPr>
        <w:tab/>
        <w:t>:</w:t>
      </w:r>
    </w:p>
    <w:p w14:paraId="4E7FF9DA" w14:textId="77777777" w:rsidR="00B20C0E" w:rsidRPr="00B20C0E" w:rsidRDefault="00B20C0E" w:rsidP="00B20C0E">
      <w:pPr>
        <w:spacing w:after="0"/>
        <w:jc w:val="both"/>
        <w:rPr>
          <w:rFonts w:ascii="Arial" w:hAnsi="Arial" w:cs="Arial"/>
        </w:rPr>
      </w:pPr>
    </w:p>
    <w:p w14:paraId="52D03445" w14:textId="77777777" w:rsidR="00C11A9F" w:rsidRPr="00B5665D" w:rsidRDefault="00C11A9F" w:rsidP="00C11A9F">
      <w:pPr>
        <w:spacing w:after="0"/>
        <w:jc w:val="both"/>
        <w:rPr>
          <w:rFonts w:ascii="Arial" w:hAnsi="Arial" w:cs="Arial"/>
        </w:rPr>
      </w:pPr>
    </w:p>
    <w:sectPr w:rsidR="00C11A9F" w:rsidRPr="00B5665D" w:rsidSect="00C8655F">
      <w:footerReference w:type="default" r:id="rId8"/>
      <w:pgSz w:w="11906" w:h="16838"/>
      <w:pgMar w:top="851" w:right="851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D0B56" w14:textId="77777777" w:rsidR="00C8655F" w:rsidRDefault="00C8655F" w:rsidP="003759A8">
      <w:pPr>
        <w:spacing w:after="0" w:line="240" w:lineRule="auto"/>
      </w:pPr>
      <w:r>
        <w:separator/>
      </w:r>
    </w:p>
  </w:endnote>
  <w:endnote w:type="continuationSeparator" w:id="0">
    <w:p w14:paraId="6EC23CFA" w14:textId="77777777" w:rsidR="00C8655F" w:rsidRDefault="00C8655F" w:rsidP="00375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820185"/>
      <w:docPartObj>
        <w:docPartGallery w:val="Page Numbers (Bottom of Page)"/>
        <w:docPartUnique/>
      </w:docPartObj>
    </w:sdtPr>
    <w:sdtContent>
      <w:p w14:paraId="6BB6BBBC" w14:textId="77777777" w:rsidR="003759A8" w:rsidRDefault="003759A8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41F7">
          <w:rPr>
            <w:noProof/>
          </w:rPr>
          <w:t>2</w:t>
        </w:r>
        <w:r>
          <w:fldChar w:fldCharType="end"/>
        </w:r>
        <w:r>
          <w:t>/2</w:t>
        </w:r>
      </w:p>
    </w:sdtContent>
  </w:sdt>
  <w:p w14:paraId="5C4D1E6C" w14:textId="77777777" w:rsidR="003759A8" w:rsidRDefault="003759A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07D4F" w14:textId="77777777" w:rsidR="00C8655F" w:rsidRDefault="00C8655F" w:rsidP="003759A8">
      <w:pPr>
        <w:spacing w:after="0" w:line="240" w:lineRule="auto"/>
      </w:pPr>
      <w:r>
        <w:separator/>
      </w:r>
    </w:p>
  </w:footnote>
  <w:footnote w:type="continuationSeparator" w:id="0">
    <w:p w14:paraId="3D0AC05F" w14:textId="77777777" w:rsidR="00C8655F" w:rsidRDefault="00C8655F" w:rsidP="003759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862C6"/>
    <w:multiLevelType w:val="hybridMultilevel"/>
    <w:tmpl w:val="27CC37AE"/>
    <w:lvl w:ilvl="0" w:tplc="8C4E21F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E56916"/>
    <w:multiLevelType w:val="hybridMultilevel"/>
    <w:tmpl w:val="27CC37AE"/>
    <w:lvl w:ilvl="0" w:tplc="8C4E21F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2E6A66"/>
    <w:multiLevelType w:val="hybridMultilevel"/>
    <w:tmpl w:val="AFBEB566"/>
    <w:lvl w:ilvl="0" w:tplc="CE3418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7223DD"/>
    <w:multiLevelType w:val="hybridMultilevel"/>
    <w:tmpl w:val="0DAE5282"/>
    <w:lvl w:ilvl="0" w:tplc="C00AD3B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312781">
    <w:abstractNumId w:val="2"/>
  </w:num>
  <w:num w:numId="2" w16cid:durableId="1552305207">
    <w:abstractNumId w:val="3"/>
  </w:num>
  <w:num w:numId="3" w16cid:durableId="651106451">
    <w:abstractNumId w:val="0"/>
  </w:num>
  <w:num w:numId="4" w16cid:durableId="1751347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0817"/>
    <w:rsid w:val="00025658"/>
    <w:rsid w:val="00031ABC"/>
    <w:rsid w:val="00036F71"/>
    <w:rsid w:val="000417EB"/>
    <w:rsid w:val="000533D9"/>
    <w:rsid w:val="0008534D"/>
    <w:rsid w:val="00086F55"/>
    <w:rsid w:val="00093232"/>
    <w:rsid w:val="001936E0"/>
    <w:rsid w:val="00206640"/>
    <w:rsid w:val="002154BA"/>
    <w:rsid w:val="0026345D"/>
    <w:rsid w:val="002F1841"/>
    <w:rsid w:val="002F36C1"/>
    <w:rsid w:val="002F72B8"/>
    <w:rsid w:val="00322BFA"/>
    <w:rsid w:val="00336C0F"/>
    <w:rsid w:val="00374414"/>
    <w:rsid w:val="003759A8"/>
    <w:rsid w:val="003A3077"/>
    <w:rsid w:val="003E5563"/>
    <w:rsid w:val="003F3C85"/>
    <w:rsid w:val="00431880"/>
    <w:rsid w:val="004664E9"/>
    <w:rsid w:val="00487F42"/>
    <w:rsid w:val="004A44FD"/>
    <w:rsid w:val="004A4641"/>
    <w:rsid w:val="004A7F48"/>
    <w:rsid w:val="004C42E1"/>
    <w:rsid w:val="004E0867"/>
    <w:rsid w:val="004F09FB"/>
    <w:rsid w:val="00500346"/>
    <w:rsid w:val="0055504A"/>
    <w:rsid w:val="0056529F"/>
    <w:rsid w:val="005808FA"/>
    <w:rsid w:val="005969FB"/>
    <w:rsid w:val="005A6830"/>
    <w:rsid w:val="005E20D2"/>
    <w:rsid w:val="00604EC5"/>
    <w:rsid w:val="00606FD0"/>
    <w:rsid w:val="00616229"/>
    <w:rsid w:val="006266D2"/>
    <w:rsid w:val="00652D23"/>
    <w:rsid w:val="006E5267"/>
    <w:rsid w:val="007268B3"/>
    <w:rsid w:val="00736E4A"/>
    <w:rsid w:val="00740FAB"/>
    <w:rsid w:val="00764618"/>
    <w:rsid w:val="00776CA9"/>
    <w:rsid w:val="007E39C9"/>
    <w:rsid w:val="008506BC"/>
    <w:rsid w:val="00867194"/>
    <w:rsid w:val="008A5371"/>
    <w:rsid w:val="008C4685"/>
    <w:rsid w:val="008D147E"/>
    <w:rsid w:val="008D1E15"/>
    <w:rsid w:val="008F5AFC"/>
    <w:rsid w:val="00930882"/>
    <w:rsid w:val="009425D8"/>
    <w:rsid w:val="00984D78"/>
    <w:rsid w:val="009C41F7"/>
    <w:rsid w:val="009F3507"/>
    <w:rsid w:val="00A25172"/>
    <w:rsid w:val="00A45A81"/>
    <w:rsid w:val="00A55FDC"/>
    <w:rsid w:val="00A57DB0"/>
    <w:rsid w:val="00A72B0D"/>
    <w:rsid w:val="00A917E1"/>
    <w:rsid w:val="00AF3944"/>
    <w:rsid w:val="00B20C0E"/>
    <w:rsid w:val="00B43D12"/>
    <w:rsid w:val="00B5665D"/>
    <w:rsid w:val="00BB01C5"/>
    <w:rsid w:val="00BB42FE"/>
    <w:rsid w:val="00C03A51"/>
    <w:rsid w:val="00C11A9F"/>
    <w:rsid w:val="00C355B5"/>
    <w:rsid w:val="00C42F44"/>
    <w:rsid w:val="00C57027"/>
    <w:rsid w:val="00C8655F"/>
    <w:rsid w:val="00CB762D"/>
    <w:rsid w:val="00CE3E17"/>
    <w:rsid w:val="00CF0B02"/>
    <w:rsid w:val="00D05C76"/>
    <w:rsid w:val="00D30817"/>
    <w:rsid w:val="00D316AC"/>
    <w:rsid w:val="00D359E5"/>
    <w:rsid w:val="00D42C44"/>
    <w:rsid w:val="00D527F0"/>
    <w:rsid w:val="00D7354A"/>
    <w:rsid w:val="00D7388E"/>
    <w:rsid w:val="00DB299F"/>
    <w:rsid w:val="00DB772C"/>
    <w:rsid w:val="00DD2E87"/>
    <w:rsid w:val="00DF790B"/>
    <w:rsid w:val="00E3180D"/>
    <w:rsid w:val="00E6516B"/>
    <w:rsid w:val="00E9569A"/>
    <w:rsid w:val="00EB26E0"/>
    <w:rsid w:val="00EC07B7"/>
    <w:rsid w:val="00ED11D4"/>
    <w:rsid w:val="00EE018B"/>
    <w:rsid w:val="00EE115F"/>
    <w:rsid w:val="00EF3ADF"/>
    <w:rsid w:val="00F04FFF"/>
    <w:rsid w:val="00F12D98"/>
    <w:rsid w:val="00F265AB"/>
    <w:rsid w:val="00F751C5"/>
    <w:rsid w:val="00FA0811"/>
    <w:rsid w:val="00FB1D0C"/>
    <w:rsid w:val="00FB7B61"/>
    <w:rsid w:val="00FC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85240"/>
  <w15:docId w15:val="{B4D075CF-E565-48C7-9705-280B25FDA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74414"/>
    <w:pPr>
      <w:ind w:left="720"/>
      <w:contextualSpacing/>
    </w:pPr>
  </w:style>
  <w:style w:type="paragraph" w:customStyle="1" w:styleId="Default">
    <w:name w:val="Default"/>
    <w:rsid w:val="003744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375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759A8"/>
  </w:style>
  <w:style w:type="paragraph" w:styleId="AltBilgi">
    <w:name w:val="footer"/>
    <w:basedOn w:val="Normal"/>
    <w:link w:val="AltBilgiChar"/>
    <w:uiPriority w:val="99"/>
    <w:unhideWhenUsed/>
    <w:rsid w:val="00375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75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E22AC-FC9A-4BA7-8576-16A66D6B1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</dc:creator>
  <cp:keywords/>
  <dc:description/>
  <cp:lastModifiedBy>Yusuf İYİDOĞAN</cp:lastModifiedBy>
  <cp:revision>91</cp:revision>
  <dcterms:created xsi:type="dcterms:W3CDTF">2019-09-20T10:06:00Z</dcterms:created>
  <dcterms:modified xsi:type="dcterms:W3CDTF">2024-03-16T04:39:00Z</dcterms:modified>
</cp:coreProperties>
</file>